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2B90" w14:textId="29440BC2" w:rsidR="005230DC" w:rsidRDefault="005230DC" w:rsidP="008D07EE">
      <w:pPr>
        <w:spacing w:after="0" w:line="240" w:lineRule="auto"/>
        <w:ind w:left="-720"/>
        <w:jc w:val="center"/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fr-BE" w:eastAsia="fr-BE"/>
          <w14:ligatures w14:val="none"/>
        </w:rPr>
      </w:pPr>
      <w:r w:rsidRPr="008D07EE">
        <w:rPr>
          <w:rFonts w:ascii="Aptos Narrow" w:eastAsia="Times New Roman" w:hAnsi="Aptos Narrow" w:cs="Times New Roman"/>
          <w:b/>
          <w:bCs/>
          <w:noProof/>
          <w:color w:val="C00000"/>
          <w:kern w:val="0"/>
          <w:sz w:val="40"/>
          <w:szCs w:val="40"/>
          <w:lang w:val="fr-BE" w:eastAsia="fr-BE"/>
          <w14:ligatures w14:val="none"/>
        </w:rPr>
        <w:drawing>
          <wp:anchor distT="0" distB="0" distL="114300" distR="114300" simplePos="0" relativeHeight="251658240" behindDoc="0" locked="0" layoutInCell="1" allowOverlap="1" wp14:anchorId="54CDFDE4" wp14:editId="036C7DDF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975360" cy="1638300"/>
            <wp:effectExtent l="0" t="0" r="0" b="0"/>
            <wp:wrapSquare wrapText="bothSides"/>
            <wp:docPr id="1019478168" name="Picture 1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78168" name="Picture 1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AD0A8" w14:textId="6481D1E2" w:rsidR="008D07EE" w:rsidRPr="00DA44DF" w:rsidRDefault="00DA44DF" w:rsidP="008D07EE">
      <w:pPr>
        <w:rPr>
          <w:lang w:val="nl-BE"/>
        </w:rPr>
      </w:pPr>
      <w:r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nl-BE" w:eastAsia="fr-BE"/>
          <w14:ligatures w14:val="none"/>
        </w:rPr>
        <w:t xml:space="preserve">       Herstel de</w:t>
      </w:r>
      <w:r w:rsidRPr="00DA44DF"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nl-BE" w:eastAsia="fr-BE"/>
          <w14:ligatures w14:val="none"/>
        </w:rPr>
        <w:t xml:space="preserve"> glans van uw oude</w:t>
      </w:r>
      <w:r w:rsidR="00815AA1">
        <w:rPr>
          <w:rFonts w:ascii="Aptos Narrow" w:eastAsia="Times New Roman" w:hAnsi="Aptos Narrow" w:cs="Times New Roman"/>
          <w:b/>
          <w:bCs/>
          <w:color w:val="C00000"/>
          <w:kern w:val="0"/>
          <w:sz w:val="40"/>
          <w:szCs w:val="40"/>
          <w:lang w:val="nl-BE" w:eastAsia="fr-BE"/>
          <w14:ligatures w14:val="none"/>
        </w:rPr>
        <w:t xml:space="preserve"> wagen</w:t>
      </w:r>
    </w:p>
    <w:p w14:paraId="3D38BC63" w14:textId="697136F6" w:rsidR="008D07EE" w:rsidRPr="00DA44DF" w:rsidRDefault="005230DC" w:rsidP="008D07EE">
      <w:pPr>
        <w:pStyle w:val="Sansinterligne"/>
        <w:rPr>
          <w:b/>
          <w:bCs/>
          <w:sz w:val="28"/>
          <w:szCs w:val="28"/>
          <w:u w:val="single"/>
          <w:lang w:val="nl-BE" w:eastAsia="fr-BE"/>
        </w:rPr>
      </w:pPr>
      <w:r w:rsidRPr="008261BA">
        <w:rPr>
          <w:noProof/>
        </w:rPr>
        <w:drawing>
          <wp:anchor distT="0" distB="0" distL="114300" distR="114300" simplePos="0" relativeHeight="251660288" behindDoc="0" locked="0" layoutInCell="1" allowOverlap="1" wp14:anchorId="1A6E1EAE" wp14:editId="7E4BDBA8">
            <wp:simplePos x="0" y="0"/>
            <wp:positionH relativeFrom="column">
              <wp:posOffset>3885565</wp:posOffset>
            </wp:positionH>
            <wp:positionV relativeFrom="paragraph">
              <wp:posOffset>109855</wp:posOffset>
            </wp:positionV>
            <wp:extent cx="1571625" cy="933450"/>
            <wp:effectExtent l="0" t="0" r="0" b="0"/>
            <wp:wrapNone/>
            <wp:docPr id="323386445" name="Image 1" descr="Une image contenant logo, texte, graphisme, Graphique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logo, texte, graphisme, Graphique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A3EDC" w14:textId="0701C1B7" w:rsidR="008D07EE" w:rsidRPr="00DA44DF" w:rsidRDefault="008D07EE" w:rsidP="008D07EE">
      <w:pPr>
        <w:pStyle w:val="Sansinterligne"/>
        <w:rPr>
          <w:b/>
          <w:bCs/>
          <w:sz w:val="28"/>
          <w:szCs w:val="28"/>
          <w:u w:val="single"/>
          <w:lang w:val="nl-BE" w:eastAsia="fr-BE"/>
        </w:rPr>
      </w:pPr>
    </w:p>
    <w:p w14:paraId="331A8324" w14:textId="77777777" w:rsidR="00815AA1" w:rsidRPr="00260980" w:rsidRDefault="008D07EE" w:rsidP="00857A73">
      <w:pPr>
        <w:pStyle w:val="Sansinterligne"/>
        <w:rPr>
          <w:b/>
          <w:bCs/>
          <w:sz w:val="28"/>
          <w:szCs w:val="28"/>
          <w:lang w:val="nl-BE" w:eastAsia="fr-BE"/>
        </w:rPr>
      </w:pPr>
      <w:r w:rsidRPr="00260980">
        <w:rPr>
          <w:b/>
          <w:bCs/>
          <w:sz w:val="28"/>
          <w:szCs w:val="28"/>
          <w:lang w:val="nl-BE" w:eastAsia="fr-BE"/>
        </w:rPr>
        <w:t xml:space="preserve">            </w:t>
      </w:r>
      <w:r w:rsidR="00815AA1" w:rsidRPr="00260980">
        <w:rPr>
          <w:b/>
          <w:bCs/>
          <w:sz w:val="28"/>
          <w:szCs w:val="28"/>
          <w:lang w:val="nl-BE" w:eastAsia="fr-BE"/>
        </w:rPr>
        <w:t xml:space="preserve">Private </w:t>
      </w:r>
      <w:proofErr w:type="spellStart"/>
      <w:r w:rsidR="00815AA1" w:rsidRPr="00260980">
        <w:rPr>
          <w:b/>
          <w:bCs/>
          <w:sz w:val="28"/>
          <w:szCs w:val="28"/>
          <w:lang w:val="nl-BE" w:eastAsia="fr-BE"/>
        </w:rPr>
        <w:t>demonstratiedag</w:t>
      </w:r>
      <w:proofErr w:type="spellEnd"/>
      <w:r w:rsidR="00815AA1" w:rsidRPr="00260980">
        <w:rPr>
          <w:b/>
          <w:bCs/>
          <w:sz w:val="28"/>
          <w:szCs w:val="28"/>
          <w:lang w:val="nl-BE" w:eastAsia="fr-BE"/>
        </w:rPr>
        <w:t xml:space="preserve"> bij</w:t>
      </w:r>
    </w:p>
    <w:p w14:paraId="12BDCA61" w14:textId="77777777" w:rsidR="00815AA1" w:rsidRPr="00260980" w:rsidRDefault="00815AA1" w:rsidP="00857A73">
      <w:pPr>
        <w:pStyle w:val="Sansinterligne"/>
        <w:rPr>
          <w:b/>
          <w:bCs/>
          <w:sz w:val="28"/>
          <w:szCs w:val="28"/>
          <w:lang w:val="nl-BE" w:eastAsia="fr-BE"/>
        </w:rPr>
      </w:pPr>
    </w:p>
    <w:p w14:paraId="0934AE81" w14:textId="77777777" w:rsidR="00815AA1" w:rsidRPr="00260980" w:rsidRDefault="00815AA1" w:rsidP="00857A73">
      <w:pPr>
        <w:pStyle w:val="Sansinterligne"/>
        <w:rPr>
          <w:b/>
          <w:bCs/>
          <w:sz w:val="28"/>
          <w:szCs w:val="28"/>
          <w:lang w:val="nl-BE" w:eastAsia="fr-BE"/>
        </w:rPr>
      </w:pPr>
    </w:p>
    <w:p w14:paraId="25583CF4" w14:textId="77777777" w:rsidR="00815AA1" w:rsidRPr="00260980" w:rsidRDefault="00815AA1" w:rsidP="00857A73">
      <w:pPr>
        <w:pStyle w:val="Sansinterligne"/>
        <w:rPr>
          <w:b/>
          <w:bCs/>
          <w:sz w:val="28"/>
          <w:szCs w:val="28"/>
          <w:lang w:val="nl-BE" w:eastAsia="fr-BE"/>
        </w:rPr>
      </w:pPr>
    </w:p>
    <w:p w14:paraId="1B0258A5" w14:textId="77777777" w:rsidR="0080520C" w:rsidRPr="00260980" w:rsidRDefault="0080520C" w:rsidP="00857A73">
      <w:pPr>
        <w:pStyle w:val="Sansinterligne"/>
        <w:rPr>
          <w:bCs/>
          <w:lang w:val="nl-BE" w:eastAsia="fr-BE"/>
        </w:rPr>
      </w:pPr>
    </w:p>
    <w:p w14:paraId="47A4345C" w14:textId="2C86A7F9" w:rsidR="008D07EE" w:rsidRPr="0080520C" w:rsidRDefault="00D9161A" w:rsidP="00857A73">
      <w:pPr>
        <w:pStyle w:val="Sansinterligne"/>
        <w:rPr>
          <w:bCs/>
          <w:lang w:val="nl-BE" w:eastAsia="fr-BE"/>
        </w:rPr>
      </w:pPr>
      <w:r w:rsidRPr="0080520C">
        <w:rPr>
          <w:bCs/>
          <w:lang w:val="nl-BE" w:eastAsia="fr-BE"/>
        </w:rPr>
        <w:t xml:space="preserve">Wij stellen u voor de producten </w:t>
      </w:r>
      <w:r w:rsidR="00F053B3" w:rsidRPr="0080520C">
        <w:rPr>
          <w:bCs/>
          <w:lang w:val="nl-BE" w:eastAsia="fr-BE"/>
        </w:rPr>
        <w:t xml:space="preserve">van </w:t>
      </w:r>
      <w:proofErr w:type="spellStart"/>
      <w:r w:rsidR="00F053B3" w:rsidRPr="0080520C">
        <w:rPr>
          <w:bCs/>
          <w:lang w:val="nl-BE" w:eastAsia="fr-BE"/>
        </w:rPr>
        <w:t>Meguiar</w:t>
      </w:r>
      <w:r w:rsidR="00F053B3">
        <w:rPr>
          <w:bCs/>
          <w:lang w:val="nl-BE" w:eastAsia="fr-BE"/>
        </w:rPr>
        <w:t>’</w:t>
      </w:r>
      <w:r w:rsidR="00F053B3" w:rsidRPr="0080520C">
        <w:rPr>
          <w:bCs/>
          <w:lang w:val="nl-BE" w:eastAsia="fr-BE"/>
        </w:rPr>
        <w:t>s</w:t>
      </w:r>
      <w:proofErr w:type="spellEnd"/>
      <w:r w:rsidR="00F053B3" w:rsidRPr="0080520C">
        <w:rPr>
          <w:bCs/>
          <w:lang w:val="nl-BE" w:eastAsia="fr-BE"/>
        </w:rPr>
        <w:t xml:space="preserve"> </w:t>
      </w:r>
      <w:r w:rsidR="001A72E2" w:rsidRPr="0080520C">
        <w:rPr>
          <w:bCs/>
          <w:lang w:val="nl-BE" w:eastAsia="fr-BE"/>
        </w:rPr>
        <w:t>te ontdekken</w:t>
      </w:r>
      <w:r w:rsidR="00D256B5">
        <w:rPr>
          <w:bCs/>
          <w:lang w:val="nl-BE" w:eastAsia="fr-BE"/>
        </w:rPr>
        <w:t>,</w:t>
      </w:r>
      <w:r w:rsidRPr="0080520C">
        <w:rPr>
          <w:bCs/>
          <w:lang w:val="nl-BE" w:eastAsia="fr-BE"/>
        </w:rPr>
        <w:t xml:space="preserve"> </w:t>
      </w:r>
      <w:r w:rsidR="00D256B5" w:rsidRPr="0080520C">
        <w:rPr>
          <w:bCs/>
          <w:lang w:val="nl-BE" w:eastAsia="fr-BE"/>
        </w:rPr>
        <w:t xml:space="preserve">die door vele verzamelaars </w:t>
      </w:r>
      <w:r w:rsidR="002C3D66" w:rsidRPr="0080520C">
        <w:rPr>
          <w:bCs/>
          <w:lang w:val="nl-BE" w:eastAsia="fr-BE"/>
        </w:rPr>
        <w:t>worden gebruikt</w:t>
      </w:r>
      <w:r w:rsidR="002C3D66">
        <w:rPr>
          <w:bCs/>
          <w:lang w:val="nl-BE" w:eastAsia="fr-BE"/>
        </w:rPr>
        <w:t xml:space="preserve"> </w:t>
      </w:r>
      <w:r w:rsidR="002C3D66" w:rsidRPr="0080520C">
        <w:rPr>
          <w:bCs/>
          <w:lang w:val="nl-BE" w:eastAsia="fr-BE"/>
        </w:rPr>
        <w:t xml:space="preserve"> </w:t>
      </w:r>
      <w:r w:rsidR="00D256B5" w:rsidRPr="0080520C">
        <w:rPr>
          <w:bCs/>
          <w:lang w:val="nl-BE" w:eastAsia="fr-BE"/>
        </w:rPr>
        <w:t xml:space="preserve">en partner van </w:t>
      </w:r>
      <w:proofErr w:type="spellStart"/>
      <w:r w:rsidR="00D256B5" w:rsidRPr="0080520C">
        <w:rPr>
          <w:bCs/>
          <w:lang w:val="nl-BE" w:eastAsia="fr-BE"/>
        </w:rPr>
        <w:t>Autoworld</w:t>
      </w:r>
      <w:proofErr w:type="spellEnd"/>
      <w:r w:rsidR="00D256B5" w:rsidRPr="0080520C">
        <w:rPr>
          <w:bCs/>
          <w:lang w:val="nl-BE" w:eastAsia="fr-BE"/>
        </w:rPr>
        <w:t xml:space="preserve"> in Brussel </w:t>
      </w:r>
      <w:r w:rsidRPr="0080520C">
        <w:rPr>
          <w:bCs/>
          <w:lang w:val="nl-BE" w:eastAsia="fr-BE"/>
        </w:rPr>
        <w:t xml:space="preserve">en deel te nemen aan een </w:t>
      </w:r>
      <w:proofErr w:type="spellStart"/>
      <w:r w:rsidRPr="0080520C">
        <w:rPr>
          <w:bCs/>
          <w:lang w:val="nl-BE" w:eastAsia="fr-BE"/>
        </w:rPr>
        <w:t>opleidingsdag</w:t>
      </w:r>
      <w:proofErr w:type="spellEnd"/>
      <w:r w:rsidR="00D256B5">
        <w:rPr>
          <w:bCs/>
          <w:lang w:val="nl-BE" w:eastAsia="fr-BE"/>
        </w:rPr>
        <w:t>,</w:t>
      </w:r>
      <w:r w:rsidRPr="0080520C">
        <w:rPr>
          <w:bCs/>
          <w:lang w:val="nl-BE" w:eastAsia="fr-BE"/>
        </w:rPr>
        <w:t xml:space="preserve"> die gereserveerd </w:t>
      </w:r>
      <w:r w:rsidR="00D256B5" w:rsidRPr="0080520C">
        <w:rPr>
          <w:bCs/>
          <w:lang w:val="nl-BE" w:eastAsia="fr-BE"/>
        </w:rPr>
        <w:t xml:space="preserve">is </w:t>
      </w:r>
      <w:r w:rsidRPr="0080520C">
        <w:rPr>
          <w:bCs/>
          <w:lang w:val="nl-BE" w:eastAsia="fr-BE"/>
        </w:rPr>
        <w:t>voor de leden van de CBAC.</w:t>
      </w:r>
    </w:p>
    <w:p w14:paraId="755C9CD0" w14:textId="77777777" w:rsidR="008D07EE" w:rsidRPr="0080520C" w:rsidRDefault="008D07EE" w:rsidP="00857A73">
      <w:pPr>
        <w:pStyle w:val="Sansinterligne"/>
        <w:rPr>
          <w:bCs/>
          <w:lang w:val="nl-BE" w:eastAsia="fr-BE"/>
        </w:rPr>
      </w:pPr>
    </w:p>
    <w:p w14:paraId="48F93A14" w14:textId="203B38FD" w:rsidR="008D07EE" w:rsidRPr="00D256B5" w:rsidRDefault="00D256B5" w:rsidP="00857A73">
      <w:pPr>
        <w:pStyle w:val="Sansinterligne"/>
        <w:rPr>
          <w:lang w:val="nl-BE" w:eastAsia="fr-BE"/>
        </w:rPr>
      </w:pPr>
      <w:r w:rsidRPr="00D256B5">
        <w:rPr>
          <w:b/>
          <w:bCs/>
          <w:u w:val="single"/>
          <w:lang w:val="nl-BE" w:eastAsia="fr-BE"/>
        </w:rPr>
        <w:t>Plaats</w:t>
      </w:r>
      <w:r w:rsidR="008D07EE" w:rsidRPr="00D256B5">
        <w:rPr>
          <w:lang w:val="nl-BE" w:eastAsia="fr-BE"/>
        </w:rPr>
        <w:t xml:space="preserve"> : </w:t>
      </w:r>
      <w:proofErr w:type="spellStart"/>
      <w:r w:rsidR="008D07EE" w:rsidRPr="00D256B5">
        <w:rPr>
          <w:lang w:val="nl-BE" w:eastAsia="fr-BE"/>
        </w:rPr>
        <w:t>Meguiar’s</w:t>
      </w:r>
      <w:proofErr w:type="spellEnd"/>
      <w:r w:rsidR="008D07EE" w:rsidRPr="00D256B5">
        <w:rPr>
          <w:lang w:val="nl-BE" w:eastAsia="fr-BE"/>
        </w:rPr>
        <w:t xml:space="preserve"> </w:t>
      </w:r>
      <w:proofErr w:type="spellStart"/>
      <w:r w:rsidR="008D07EE" w:rsidRPr="00D256B5">
        <w:rPr>
          <w:lang w:val="nl-BE" w:eastAsia="fr-BE"/>
        </w:rPr>
        <w:t>Polish</w:t>
      </w:r>
      <w:proofErr w:type="spellEnd"/>
      <w:r w:rsidR="008D07EE" w:rsidRPr="00D256B5">
        <w:rPr>
          <w:lang w:val="nl-BE" w:eastAsia="fr-BE"/>
        </w:rPr>
        <w:t xml:space="preserve"> &amp; Cleaning, Dreefvelden 7, 2860 Sint-Katelijne-Waver</w:t>
      </w:r>
      <w:r w:rsidR="008D07EE" w:rsidRPr="00D256B5">
        <w:rPr>
          <w:lang w:val="nl-BE" w:eastAsia="fr-BE"/>
        </w:rPr>
        <w:br/>
        <w:t xml:space="preserve">            </w:t>
      </w:r>
      <w:r w:rsidRPr="00D256B5">
        <w:rPr>
          <w:lang w:val="nl-BE" w:eastAsia="fr-BE"/>
        </w:rPr>
        <w:t xml:space="preserve">      </w:t>
      </w:r>
      <w:r w:rsidR="008D07EE" w:rsidRPr="00D256B5">
        <w:rPr>
          <w:lang w:val="nl-BE" w:eastAsia="fr-BE"/>
        </w:rPr>
        <w:t xml:space="preserve">Parking </w:t>
      </w:r>
      <w:r w:rsidRPr="00D256B5">
        <w:rPr>
          <w:lang w:val="nl-BE" w:eastAsia="fr-BE"/>
        </w:rPr>
        <w:t>ter beschikking</w:t>
      </w:r>
      <w:r w:rsidR="008D07EE" w:rsidRPr="00D256B5">
        <w:rPr>
          <w:lang w:val="nl-BE" w:eastAsia="fr-BE"/>
        </w:rPr>
        <w:t xml:space="preserve"> </w:t>
      </w:r>
    </w:p>
    <w:p w14:paraId="5ADCC43D" w14:textId="77777777" w:rsidR="008D07EE" w:rsidRPr="00D256B5" w:rsidRDefault="008D07EE" w:rsidP="00857A73">
      <w:pPr>
        <w:pStyle w:val="Sansinterligne"/>
        <w:rPr>
          <w:lang w:val="nl-BE" w:eastAsia="fr-BE"/>
        </w:rPr>
      </w:pPr>
    </w:p>
    <w:p w14:paraId="265EB5BC" w14:textId="37FBECC3" w:rsidR="008D07EE" w:rsidRPr="00260980" w:rsidRDefault="00D256B5" w:rsidP="00857A73">
      <w:pPr>
        <w:pStyle w:val="Sansinterligne"/>
        <w:jc w:val="both"/>
        <w:rPr>
          <w:lang w:val="nl-BE" w:eastAsia="fr-BE"/>
        </w:rPr>
      </w:pPr>
      <w:r w:rsidRPr="00260980">
        <w:rPr>
          <w:b/>
          <w:bCs/>
          <w:u w:val="single"/>
          <w:lang w:val="nl-BE" w:eastAsia="fr-BE"/>
        </w:rPr>
        <w:t>Verloop van de dag</w:t>
      </w:r>
      <w:r w:rsidR="008D07EE" w:rsidRPr="00260980">
        <w:rPr>
          <w:lang w:val="nl-BE" w:eastAsia="fr-BE"/>
        </w:rPr>
        <w:t xml:space="preserve"> : </w:t>
      </w:r>
    </w:p>
    <w:p w14:paraId="5ED04AF2" w14:textId="4ACAED0B" w:rsidR="0024666A" w:rsidRPr="0024666A" w:rsidRDefault="00FF104B" w:rsidP="00857A73">
      <w:pPr>
        <w:pStyle w:val="Sansinterligne"/>
        <w:rPr>
          <w:lang w:val="nl-BE" w:eastAsia="fr-BE"/>
        </w:rPr>
      </w:pPr>
      <w:r w:rsidRPr="00E406B4">
        <w:rPr>
          <w:lang w:val="nl-BE" w:eastAsia="fr-BE"/>
        </w:rPr>
        <w:t>De deuren openen om</w:t>
      </w:r>
      <w:r w:rsidR="008D07EE" w:rsidRPr="00E406B4">
        <w:rPr>
          <w:lang w:val="nl-BE" w:eastAsia="fr-BE"/>
        </w:rPr>
        <w:t xml:space="preserve"> 8</w:t>
      </w:r>
      <w:r w:rsidRPr="00E406B4">
        <w:rPr>
          <w:lang w:val="nl-BE" w:eastAsia="fr-BE"/>
        </w:rPr>
        <w:t>u</w:t>
      </w:r>
      <w:r w:rsidR="00E406B4" w:rsidRPr="00E406B4">
        <w:rPr>
          <w:lang w:val="nl-BE" w:eastAsia="fr-BE"/>
        </w:rPr>
        <w:t xml:space="preserve">. </w:t>
      </w:r>
      <w:r w:rsidR="00E406B4" w:rsidRPr="0024666A">
        <w:rPr>
          <w:lang w:val="nl-BE" w:eastAsia="fr-BE"/>
        </w:rPr>
        <w:t xml:space="preserve">Koffie en </w:t>
      </w:r>
      <w:r w:rsidR="00635229">
        <w:rPr>
          <w:lang w:val="nl-BE" w:eastAsia="fr-BE"/>
        </w:rPr>
        <w:t>een croissant worden u aangeboden.</w:t>
      </w:r>
    </w:p>
    <w:p w14:paraId="34E0CF5E" w14:textId="0CEAD22F" w:rsidR="008D07EE" w:rsidRDefault="00F04E95" w:rsidP="00857A73">
      <w:pPr>
        <w:pStyle w:val="Sansinterligne"/>
        <w:rPr>
          <w:lang w:val="nl-BE" w:eastAsia="fr-BE"/>
        </w:rPr>
      </w:pPr>
      <w:r w:rsidRPr="00F04E95">
        <w:rPr>
          <w:lang w:val="nl-BE" w:eastAsia="fr-BE"/>
        </w:rPr>
        <w:t>We beginnen om 8.30 uur zodat we alle informatie gede</w:t>
      </w:r>
      <w:r>
        <w:rPr>
          <w:lang w:val="nl-BE" w:eastAsia="fr-BE"/>
        </w:rPr>
        <w:t>eld kan worden</w:t>
      </w:r>
      <w:r w:rsidRPr="00F04E95">
        <w:rPr>
          <w:lang w:val="nl-BE" w:eastAsia="fr-BE"/>
        </w:rPr>
        <w:t xml:space="preserve"> en</w:t>
      </w:r>
      <w:r w:rsidR="003F34B5">
        <w:rPr>
          <w:lang w:val="nl-BE" w:eastAsia="fr-BE"/>
        </w:rPr>
        <w:t xml:space="preserve"> we</w:t>
      </w:r>
      <w:r w:rsidRPr="00F04E95">
        <w:rPr>
          <w:lang w:val="nl-BE" w:eastAsia="fr-BE"/>
        </w:rPr>
        <w:t xml:space="preserve"> genoeg tijd hebben voor vragen en antwoorden.</w:t>
      </w:r>
      <w:r w:rsidR="008D07EE" w:rsidRPr="00F04E95">
        <w:rPr>
          <w:lang w:val="nl-BE" w:eastAsia="fr-BE"/>
        </w:rPr>
        <w:t xml:space="preserve"> </w:t>
      </w:r>
    </w:p>
    <w:p w14:paraId="42DFD322" w14:textId="0E4B2EE7" w:rsidR="008D07EE" w:rsidRPr="004F3965" w:rsidRDefault="00B40E07" w:rsidP="004F3965">
      <w:pPr>
        <w:pStyle w:val="Sansinterligne"/>
        <w:rPr>
          <w:lang w:val="nl-BE" w:eastAsia="fr-BE"/>
        </w:rPr>
      </w:pPr>
      <w:r w:rsidRPr="00B40E07">
        <w:rPr>
          <w:lang w:val="nl-BE" w:eastAsia="fr-BE"/>
        </w:rPr>
        <w:t xml:space="preserve">Tijdens deze dag </w:t>
      </w:r>
      <w:r>
        <w:rPr>
          <w:lang w:val="nl-BE" w:eastAsia="fr-BE"/>
        </w:rPr>
        <w:t xml:space="preserve">worden </w:t>
      </w:r>
      <w:r w:rsidRPr="00B40E07">
        <w:rPr>
          <w:lang w:val="nl-BE" w:eastAsia="fr-BE"/>
        </w:rPr>
        <w:t>de 5 stappen uit</w:t>
      </w:r>
      <w:r w:rsidR="00444B1C">
        <w:rPr>
          <w:lang w:val="nl-BE" w:eastAsia="fr-BE"/>
        </w:rPr>
        <w:t xml:space="preserve">gelegd hoe uw </w:t>
      </w:r>
      <w:r w:rsidRPr="00B40E07">
        <w:rPr>
          <w:lang w:val="nl-BE" w:eastAsia="fr-BE"/>
        </w:rPr>
        <w:t>auto te behandelen</w:t>
      </w:r>
      <w:r w:rsidR="00444B1C">
        <w:rPr>
          <w:lang w:val="nl-BE" w:eastAsia="fr-BE"/>
        </w:rPr>
        <w:t>. Het</w:t>
      </w:r>
      <w:r w:rsidRPr="00B40E07">
        <w:rPr>
          <w:lang w:val="nl-BE" w:eastAsia="fr-BE"/>
        </w:rPr>
        <w:t xml:space="preserve"> is een afwisseling tussen theorie en praktijk. </w:t>
      </w:r>
      <w:r w:rsidR="000E6BFA">
        <w:rPr>
          <w:lang w:val="nl-BE" w:eastAsia="fr-BE"/>
        </w:rPr>
        <w:t>De</w:t>
      </w:r>
      <w:r w:rsidRPr="00B40E07">
        <w:rPr>
          <w:lang w:val="nl-BE" w:eastAsia="fr-BE"/>
        </w:rPr>
        <w:t xml:space="preserve"> buitenkant, </w:t>
      </w:r>
      <w:r w:rsidR="000E6BFA">
        <w:rPr>
          <w:lang w:val="nl-BE" w:eastAsia="fr-BE"/>
        </w:rPr>
        <w:t xml:space="preserve">de </w:t>
      </w:r>
      <w:r w:rsidRPr="00B40E07">
        <w:rPr>
          <w:lang w:val="nl-BE" w:eastAsia="fr-BE"/>
        </w:rPr>
        <w:t xml:space="preserve">velgen, </w:t>
      </w:r>
      <w:r w:rsidR="000E6BFA">
        <w:rPr>
          <w:lang w:val="nl-BE" w:eastAsia="fr-BE"/>
        </w:rPr>
        <w:t xml:space="preserve">de </w:t>
      </w:r>
      <w:r w:rsidRPr="00B40E07">
        <w:rPr>
          <w:lang w:val="nl-BE" w:eastAsia="fr-BE"/>
        </w:rPr>
        <w:t xml:space="preserve">lijsten, </w:t>
      </w:r>
      <w:r w:rsidR="000E6BFA">
        <w:rPr>
          <w:lang w:val="nl-BE" w:eastAsia="fr-BE"/>
        </w:rPr>
        <w:t xml:space="preserve">de </w:t>
      </w:r>
      <w:r w:rsidRPr="00B40E07">
        <w:rPr>
          <w:lang w:val="nl-BE" w:eastAsia="fr-BE"/>
        </w:rPr>
        <w:t>banden en het interieur</w:t>
      </w:r>
      <w:r w:rsidR="000E6BFA">
        <w:rPr>
          <w:lang w:val="nl-BE" w:eastAsia="fr-BE"/>
        </w:rPr>
        <w:t xml:space="preserve"> worden </w:t>
      </w:r>
      <w:r w:rsidR="0004101F">
        <w:rPr>
          <w:lang w:val="nl-BE" w:eastAsia="fr-BE"/>
        </w:rPr>
        <w:t xml:space="preserve">onder de </w:t>
      </w:r>
      <w:proofErr w:type="spellStart"/>
      <w:r w:rsidR="0004101F">
        <w:rPr>
          <w:lang w:val="nl-BE" w:eastAsia="fr-BE"/>
        </w:rPr>
        <w:t>loupe</w:t>
      </w:r>
      <w:proofErr w:type="spellEnd"/>
      <w:r w:rsidR="0004101F">
        <w:rPr>
          <w:lang w:val="nl-BE" w:eastAsia="fr-BE"/>
        </w:rPr>
        <w:t xml:space="preserve"> genomen.</w:t>
      </w:r>
      <w:r w:rsidRPr="00B40E07">
        <w:rPr>
          <w:lang w:val="nl-BE" w:eastAsia="fr-BE"/>
        </w:rPr>
        <w:t xml:space="preserve"> Er </w:t>
      </w:r>
      <w:r w:rsidR="00F4505B">
        <w:rPr>
          <w:lang w:val="nl-BE" w:eastAsia="fr-BE"/>
        </w:rPr>
        <w:t>zal</w:t>
      </w:r>
      <w:r w:rsidRPr="00B40E07">
        <w:rPr>
          <w:lang w:val="nl-BE" w:eastAsia="fr-BE"/>
        </w:rPr>
        <w:t xml:space="preserve"> praktische uitleg</w:t>
      </w:r>
      <w:r w:rsidR="00F4505B">
        <w:rPr>
          <w:lang w:val="nl-BE" w:eastAsia="fr-BE"/>
        </w:rPr>
        <w:t xml:space="preserve"> en er zullen </w:t>
      </w:r>
      <w:r w:rsidRPr="00B40E07">
        <w:rPr>
          <w:lang w:val="nl-BE" w:eastAsia="fr-BE"/>
        </w:rPr>
        <w:t>demonstraties zijn</w:t>
      </w:r>
      <w:r w:rsidR="009865AF">
        <w:rPr>
          <w:lang w:val="nl-BE" w:eastAsia="fr-BE"/>
        </w:rPr>
        <w:t xml:space="preserve">. Zowel </w:t>
      </w:r>
      <w:r w:rsidRPr="00B40E07">
        <w:rPr>
          <w:lang w:val="nl-BE" w:eastAsia="fr-BE"/>
        </w:rPr>
        <w:t xml:space="preserve">handmatige </w:t>
      </w:r>
      <w:r w:rsidR="009865AF">
        <w:rPr>
          <w:lang w:val="nl-BE" w:eastAsia="fr-BE"/>
        </w:rPr>
        <w:t>als</w:t>
      </w:r>
      <w:r w:rsidRPr="00B40E07">
        <w:rPr>
          <w:lang w:val="nl-BE" w:eastAsia="fr-BE"/>
        </w:rPr>
        <w:t xml:space="preserve"> machinale technieken (Dual Action </w:t>
      </w:r>
      <w:proofErr w:type="spellStart"/>
      <w:r w:rsidRPr="00B40E07">
        <w:rPr>
          <w:lang w:val="nl-BE" w:eastAsia="fr-BE"/>
        </w:rPr>
        <w:t>Polisher</w:t>
      </w:r>
      <w:proofErr w:type="spellEnd"/>
      <w:r w:rsidRPr="00B40E07">
        <w:rPr>
          <w:lang w:val="nl-BE" w:eastAsia="fr-BE"/>
        </w:rPr>
        <w:t>)</w:t>
      </w:r>
      <w:r w:rsidR="009865AF">
        <w:rPr>
          <w:lang w:val="nl-BE" w:eastAsia="fr-BE"/>
        </w:rPr>
        <w:t xml:space="preserve"> komen aan bod</w:t>
      </w:r>
      <w:r w:rsidRPr="00B40E07">
        <w:rPr>
          <w:lang w:val="nl-BE" w:eastAsia="fr-BE"/>
        </w:rPr>
        <w:t xml:space="preserve">. </w:t>
      </w:r>
      <w:r w:rsidRPr="004F3965">
        <w:rPr>
          <w:lang w:val="nl-BE" w:eastAsia="fr-BE"/>
        </w:rPr>
        <w:t xml:space="preserve">U </w:t>
      </w:r>
      <w:r w:rsidR="009865AF" w:rsidRPr="004F3965">
        <w:rPr>
          <w:lang w:val="nl-BE" w:eastAsia="fr-BE"/>
        </w:rPr>
        <w:t>krijgt ook de gelegenheid om zelf de machines te testen.</w:t>
      </w:r>
    </w:p>
    <w:p w14:paraId="42EC457A" w14:textId="4696C884" w:rsidR="008D07EE" w:rsidRPr="004F3965" w:rsidRDefault="004F3965" w:rsidP="00857A73">
      <w:pPr>
        <w:pStyle w:val="Sansinterligne"/>
        <w:jc w:val="both"/>
        <w:rPr>
          <w:lang w:val="nl-BE" w:eastAsia="fr-BE"/>
        </w:rPr>
      </w:pPr>
      <w:r w:rsidRPr="004F3965">
        <w:rPr>
          <w:lang w:val="nl-BE" w:eastAsia="fr-BE"/>
        </w:rPr>
        <w:t>Einde is voorzien rond 16 uur.</w:t>
      </w:r>
      <w:r w:rsidR="008D07EE" w:rsidRPr="004F3965">
        <w:rPr>
          <w:lang w:val="nl-BE" w:eastAsia="fr-BE"/>
        </w:rPr>
        <w:t xml:space="preserve"> </w:t>
      </w:r>
    </w:p>
    <w:p w14:paraId="2A9AFD37" w14:textId="30774170" w:rsidR="008D07EE" w:rsidRPr="00260980" w:rsidRDefault="008D07EE" w:rsidP="00857A73">
      <w:pPr>
        <w:pStyle w:val="Sansinterligne"/>
        <w:framePr w:hSpace="180" w:wrap="around" w:hAnchor="margin" w:y="420"/>
        <w:jc w:val="both"/>
        <w:rPr>
          <w:lang w:val="nl-BE" w:eastAsia="fr-BE"/>
        </w:rPr>
      </w:pPr>
      <w:r w:rsidRPr="00260980">
        <w:rPr>
          <w:lang w:val="nl-BE" w:eastAsia="fr-BE"/>
        </w:rPr>
        <w:t xml:space="preserve">Fin. </w:t>
      </w:r>
    </w:p>
    <w:p w14:paraId="09E17D92" w14:textId="25ADCBE8" w:rsidR="008D07EE" w:rsidRPr="005F4AF8" w:rsidRDefault="004F3965" w:rsidP="00857A73">
      <w:pPr>
        <w:pStyle w:val="Sansinterligne"/>
        <w:jc w:val="both"/>
        <w:rPr>
          <w:lang w:val="nl-BE" w:eastAsia="fr-BE"/>
        </w:rPr>
      </w:pPr>
      <w:r w:rsidRPr="006B498C">
        <w:rPr>
          <w:lang w:val="nl-BE" w:eastAsia="fr-BE"/>
        </w:rPr>
        <w:t>Op het einde van de dag</w:t>
      </w:r>
      <w:r w:rsidR="005F4AF8">
        <w:rPr>
          <w:lang w:val="nl-BE" w:eastAsia="fr-BE"/>
        </w:rPr>
        <w:t xml:space="preserve"> </w:t>
      </w:r>
      <w:r w:rsidR="00C66A56">
        <w:rPr>
          <w:lang w:val="nl-BE" w:eastAsia="fr-BE"/>
        </w:rPr>
        <w:t xml:space="preserve">ontvangt u een </w:t>
      </w:r>
      <w:r w:rsidR="00635229">
        <w:rPr>
          <w:lang w:val="nl-BE" w:eastAsia="fr-BE"/>
        </w:rPr>
        <w:t>geschenk</w:t>
      </w:r>
      <w:r w:rsidR="00C66A56">
        <w:rPr>
          <w:lang w:val="nl-BE" w:eastAsia="fr-BE"/>
        </w:rPr>
        <w:t xml:space="preserve"> en heeft </w:t>
      </w:r>
      <w:r w:rsidR="00635229">
        <w:rPr>
          <w:lang w:val="nl-BE" w:eastAsia="fr-BE"/>
        </w:rPr>
        <w:t xml:space="preserve">u </w:t>
      </w:r>
      <w:r w:rsidR="003F6A68">
        <w:rPr>
          <w:lang w:val="nl-BE" w:eastAsia="fr-BE"/>
        </w:rPr>
        <w:t>ook</w:t>
      </w:r>
      <w:r w:rsidR="00C66A56">
        <w:rPr>
          <w:lang w:val="nl-BE" w:eastAsia="fr-BE"/>
        </w:rPr>
        <w:t xml:space="preserve"> de </w:t>
      </w:r>
      <w:r w:rsidR="0023686C">
        <w:rPr>
          <w:lang w:val="nl-BE" w:eastAsia="fr-BE"/>
        </w:rPr>
        <w:t>mogelijkheid de voorgestelde producten</w:t>
      </w:r>
      <w:r w:rsidR="006B498C" w:rsidRPr="006B498C">
        <w:rPr>
          <w:lang w:val="nl-BE" w:eastAsia="fr-BE"/>
        </w:rPr>
        <w:t xml:space="preserve"> te ko</w:t>
      </w:r>
      <w:r w:rsidR="006B498C">
        <w:rPr>
          <w:lang w:val="nl-BE" w:eastAsia="fr-BE"/>
        </w:rPr>
        <w:t>p</w:t>
      </w:r>
      <w:r w:rsidR="006B498C" w:rsidRPr="006B498C">
        <w:rPr>
          <w:lang w:val="nl-BE" w:eastAsia="fr-BE"/>
        </w:rPr>
        <w:t>en.</w:t>
      </w:r>
      <w:r w:rsidR="005F4AF8" w:rsidRPr="005F4AF8">
        <w:rPr>
          <w:rFonts w:ascii="Roboto" w:eastAsiaTheme="minorHAnsi" w:hAnsi="Roboto" w:cstheme="minorBidi"/>
          <w:color w:val="111111"/>
          <w:sz w:val="27"/>
          <w:szCs w:val="27"/>
          <w:shd w:val="clear" w:color="auto" w:fill="F7F7F7"/>
          <w:lang w:val="nl-BE"/>
          <w14:ligatures w14:val="standardContextual"/>
        </w:rPr>
        <w:t xml:space="preserve"> </w:t>
      </w:r>
    </w:p>
    <w:p w14:paraId="25872AA6" w14:textId="77777777" w:rsidR="008D07EE" w:rsidRPr="006B498C" w:rsidRDefault="008D07EE" w:rsidP="00857A73">
      <w:pPr>
        <w:pStyle w:val="Sansinterligne"/>
        <w:jc w:val="both"/>
        <w:rPr>
          <w:lang w:val="nl-BE" w:eastAsia="fr-BE"/>
        </w:rPr>
      </w:pPr>
    </w:p>
    <w:p w14:paraId="51371121" w14:textId="464A27CF" w:rsidR="00E30B36" w:rsidRPr="00260980" w:rsidRDefault="00E30B36" w:rsidP="00857A73">
      <w:pPr>
        <w:pStyle w:val="Sansinterligne"/>
        <w:rPr>
          <w:lang w:val="nl-BE" w:eastAsia="fr-BE"/>
        </w:rPr>
      </w:pPr>
      <w:r w:rsidRPr="00260980">
        <w:rPr>
          <w:b/>
          <w:bCs/>
          <w:u w:val="single"/>
          <w:lang w:val="nl-BE" w:eastAsia="fr-BE"/>
        </w:rPr>
        <w:t>Lunch </w:t>
      </w:r>
      <w:r w:rsidRPr="00260980">
        <w:rPr>
          <w:lang w:val="nl-BE" w:eastAsia="fr-BE"/>
        </w:rPr>
        <w:t>: sandwich</w:t>
      </w:r>
      <w:r w:rsidR="006B498C" w:rsidRPr="00260980">
        <w:rPr>
          <w:lang w:val="nl-BE" w:eastAsia="fr-BE"/>
        </w:rPr>
        <w:t>es</w:t>
      </w:r>
      <w:r w:rsidR="00D1357A" w:rsidRPr="00260980">
        <w:rPr>
          <w:lang w:val="nl-BE" w:eastAsia="fr-BE"/>
        </w:rPr>
        <w:t xml:space="preserve"> worden aangeboden</w:t>
      </w:r>
    </w:p>
    <w:p w14:paraId="2E7ABB1B" w14:textId="77777777" w:rsidR="00E30B36" w:rsidRPr="00260980" w:rsidRDefault="00E30B36" w:rsidP="00857A73">
      <w:pPr>
        <w:pStyle w:val="Sansinterligne"/>
        <w:rPr>
          <w:lang w:val="nl-BE" w:eastAsia="fr-BE"/>
        </w:rPr>
      </w:pPr>
    </w:p>
    <w:p w14:paraId="13B249D7" w14:textId="3553085E" w:rsidR="0064330F" w:rsidRPr="00EC6209" w:rsidRDefault="00D1357A" w:rsidP="00857A73">
      <w:pPr>
        <w:pStyle w:val="Sansinterligne"/>
        <w:rPr>
          <w:lang w:val="nl-BE" w:eastAsia="fr-BE"/>
        </w:rPr>
      </w:pPr>
      <w:r w:rsidRPr="00133EFE">
        <w:rPr>
          <w:b/>
          <w:bCs/>
          <w:u w:val="single"/>
          <w:lang w:val="nl-BE" w:eastAsia="fr-BE"/>
        </w:rPr>
        <w:t>Wagens</w:t>
      </w:r>
      <w:r w:rsidR="0064330F" w:rsidRPr="00133EFE">
        <w:rPr>
          <w:lang w:val="nl-BE" w:eastAsia="fr-BE"/>
        </w:rPr>
        <w:t xml:space="preserve"> : </w:t>
      </w:r>
      <w:r w:rsidR="00133EFE" w:rsidRPr="00133EFE">
        <w:rPr>
          <w:lang w:val="nl-BE" w:eastAsia="fr-BE"/>
        </w:rPr>
        <w:t xml:space="preserve">U </w:t>
      </w:r>
      <w:r w:rsidR="00133EFE">
        <w:rPr>
          <w:lang w:val="nl-BE" w:eastAsia="fr-BE"/>
        </w:rPr>
        <w:t>mag</w:t>
      </w:r>
      <w:r w:rsidR="00133EFE" w:rsidRPr="00133EFE">
        <w:rPr>
          <w:lang w:val="nl-BE" w:eastAsia="fr-BE"/>
        </w:rPr>
        <w:t xml:space="preserve"> komen met </w:t>
      </w:r>
      <w:r w:rsidR="00133EFE">
        <w:rPr>
          <w:lang w:val="nl-BE" w:eastAsia="fr-BE"/>
        </w:rPr>
        <w:t>uw oldtime</w:t>
      </w:r>
      <w:r w:rsidR="00C347AD">
        <w:rPr>
          <w:lang w:val="nl-BE" w:eastAsia="fr-BE"/>
        </w:rPr>
        <w:t>r. Als de tijd</w:t>
      </w:r>
      <w:r w:rsidR="00133EFE" w:rsidRPr="00133EFE">
        <w:rPr>
          <w:lang w:val="nl-BE" w:eastAsia="fr-BE"/>
        </w:rPr>
        <w:t xml:space="preserve"> het toelaat, </w:t>
      </w:r>
      <w:r w:rsidR="00EC6209">
        <w:rPr>
          <w:lang w:val="nl-BE" w:eastAsia="fr-BE"/>
        </w:rPr>
        <w:t>worden er</w:t>
      </w:r>
      <w:r w:rsidR="00133EFE" w:rsidRPr="00133EFE">
        <w:rPr>
          <w:lang w:val="nl-BE" w:eastAsia="fr-BE"/>
        </w:rPr>
        <w:t xml:space="preserve"> persoonlijke adviezen </w:t>
      </w:r>
      <w:r w:rsidR="00EC6209">
        <w:rPr>
          <w:lang w:val="nl-BE" w:eastAsia="fr-BE"/>
        </w:rPr>
        <w:t>ge</w:t>
      </w:r>
      <w:r w:rsidR="00133EFE" w:rsidRPr="00133EFE">
        <w:rPr>
          <w:lang w:val="nl-BE" w:eastAsia="fr-BE"/>
        </w:rPr>
        <w:t xml:space="preserve">geven. </w:t>
      </w:r>
      <w:r w:rsidR="00C347AD">
        <w:rPr>
          <w:lang w:val="nl-BE" w:eastAsia="fr-BE"/>
        </w:rPr>
        <w:t xml:space="preserve"> </w:t>
      </w:r>
      <w:r w:rsidR="00C347AD" w:rsidRPr="00EC6209">
        <w:rPr>
          <w:lang w:val="nl-BE" w:eastAsia="fr-BE"/>
        </w:rPr>
        <w:t>Er zijn wel</w:t>
      </w:r>
      <w:r w:rsidR="00133EFE" w:rsidRPr="00EC6209">
        <w:rPr>
          <w:lang w:val="nl-BE" w:eastAsia="fr-BE"/>
        </w:rPr>
        <w:t xml:space="preserve"> geen demonstraties op </w:t>
      </w:r>
      <w:r w:rsidR="00EC6209" w:rsidRPr="00EC6209">
        <w:rPr>
          <w:lang w:val="nl-BE" w:eastAsia="fr-BE"/>
        </w:rPr>
        <w:t>uw wagen.</w:t>
      </w:r>
    </w:p>
    <w:p w14:paraId="32E3798D" w14:textId="77777777" w:rsidR="0064330F" w:rsidRPr="00EC6209" w:rsidRDefault="0064330F" w:rsidP="00857A73">
      <w:pPr>
        <w:pStyle w:val="Sansinterligne"/>
        <w:rPr>
          <w:lang w:val="nl-BE" w:eastAsia="fr-BE"/>
        </w:rPr>
      </w:pPr>
    </w:p>
    <w:p w14:paraId="5023418E" w14:textId="23F44E99" w:rsidR="00C377BC" w:rsidRPr="00EC6209" w:rsidRDefault="00C377BC" w:rsidP="00857A73">
      <w:pPr>
        <w:pStyle w:val="Sansinterligne"/>
        <w:rPr>
          <w:lang w:val="nl-BE" w:eastAsia="fr-BE"/>
        </w:rPr>
      </w:pPr>
      <w:r w:rsidRPr="00EC6209">
        <w:rPr>
          <w:b/>
          <w:bCs/>
          <w:u w:val="single"/>
          <w:lang w:val="nl-BE" w:eastAsia="fr-BE"/>
        </w:rPr>
        <w:t>P</w:t>
      </w:r>
      <w:r w:rsidR="00EC6209" w:rsidRPr="00EC6209">
        <w:rPr>
          <w:b/>
          <w:bCs/>
          <w:u w:val="single"/>
          <w:lang w:val="nl-BE" w:eastAsia="fr-BE"/>
        </w:rPr>
        <w:t>rijs</w:t>
      </w:r>
      <w:r w:rsidRPr="00EC6209">
        <w:rPr>
          <w:lang w:val="nl-BE" w:eastAsia="fr-BE"/>
        </w:rPr>
        <w:t xml:space="preserve"> : </w:t>
      </w:r>
      <w:r w:rsidR="0023686C">
        <w:rPr>
          <w:lang w:val="nl-BE" w:eastAsia="fr-BE"/>
        </w:rPr>
        <w:t>15 € per persoon</w:t>
      </w:r>
    </w:p>
    <w:p w14:paraId="7A9B1BAE" w14:textId="77777777" w:rsidR="00C377BC" w:rsidRPr="00EC6209" w:rsidRDefault="00C377BC" w:rsidP="00857A73">
      <w:pPr>
        <w:pStyle w:val="Sansinterligne"/>
        <w:rPr>
          <w:lang w:val="nl-BE" w:eastAsia="fr-BE"/>
        </w:rPr>
      </w:pPr>
    </w:p>
    <w:p w14:paraId="0F03EA75" w14:textId="1FE536EE" w:rsidR="00516752" w:rsidRPr="003D0BFC" w:rsidRDefault="00516752" w:rsidP="00857A73">
      <w:pPr>
        <w:pStyle w:val="Sansinterligne"/>
        <w:rPr>
          <w:lang w:val="nl-BE" w:eastAsia="fr-BE"/>
        </w:rPr>
      </w:pPr>
      <w:r w:rsidRPr="003D0BFC">
        <w:rPr>
          <w:b/>
          <w:bCs/>
          <w:u w:val="single"/>
          <w:lang w:val="nl-BE" w:eastAsia="fr-BE"/>
        </w:rPr>
        <w:t>Dat</w:t>
      </w:r>
      <w:r w:rsidR="00EC6209" w:rsidRPr="003D0BFC">
        <w:rPr>
          <w:b/>
          <w:bCs/>
          <w:u w:val="single"/>
          <w:lang w:val="nl-BE" w:eastAsia="fr-BE"/>
        </w:rPr>
        <w:t>um</w:t>
      </w:r>
      <w:r w:rsidRPr="003D0BFC">
        <w:rPr>
          <w:b/>
          <w:bCs/>
          <w:lang w:val="nl-BE" w:eastAsia="fr-BE"/>
        </w:rPr>
        <w:t xml:space="preserve"> :</w:t>
      </w:r>
      <w:r w:rsidRPr="003D0BFC">
        <w:rPr>
          <w:b/>
          <w:bCs/>
          <w:u w:val="single"/>
          <w:lang w:val="nl-BE" w:eastAsia="fr-BE"/>
        </w:rPr>
        <w:t xml:space="preserve"> </w:t>
      </w:r>
      <w:r w:rsidRPr="003D0BFC">
        <w:rPr>
          <w:lang w:val="nl-BE" w:eastAsia="fr-BE"/>
        </w:rPr>
        <w:t>13/09/2025</w:t>
      </w:r>
    </w:p>
    <w:p w14:paraId="38F4F321" w14:textId="77777777" w:rsidR="00516752" w:rsidRPr="003D0BFC" w:rsidRDefault="00516752" w:rsidP="00857A73">
      <w:pPr>
        <w:pStyle w:val="Sansinterligne"/>
        <w:rPr>
          <w:b/>
          <w:bCs/>
          <w:u w:val="single"/>
          <w:lang w:val="nl-BE" w:eastAsia="fr-BE"/>
        </w:rPr>
      </w:pPr>
    </w:p>
    <w:p w14:paraId="47573439" w14:textId="556BC2A5" w:rsidR="00B7176E" w:rsidRPr="00FF4B4E" w:rsidRDefault="00FF4B4E" w:rsidP="00857A73">
      <w:pPr>
        <w:pStyle w:val="Sansinterligne"/>
        <w:rPr>
          <w:lang w:val="nl-BE" w:eastAsia="fr-BE"/>
        </w:rPr>
      </w:pPr>
      <w:r w:rsidRPr="00FF4B4E">
        <w:rPr>
          <w:lang w:val="nl-BE" w:eastAsia="fr-BE"/>
        </w:rPr>
        <w:t>Een minimaal aantal inschrijvingen</w:t>
      </w:r>
      <w:r>
        <w:rPr>
          <w:lang w:val="nl-BE" w:eastAsia="fr-BE"/>
        </w:rPr>
        <w:t xml:space="preserve"> is vereist en het </w:t>
      </w:r>
      <w:r w:rsidR="00673C52" w:rsidRPr="00FF4B4E">
        <w:rPr>
          <w:lang w:val="nl-BE" w:eastAsia="fr-BE"/>
        </w:rPr>
        <w:t>aantal plaatsen is beperkt!</w:t>
      </w:r>
    </w:p>
    <w:p w14:paraId="2DF50801" w14:textId="77777777" w:rsidR="001C1241" w:rsidRPr="00FF4B4E" w:rsidRDefault="001C1241" w:rsidP="00857A73">
      <w:pPr>
        <w:pStyle w:val="Sansinterligne"/>
        <w:rPr>
          <w:lang w:val="nl-BE" w:eastAsia="fr-BE"/>
        </w:rPr>
      </w:pPr>
    </w:p>
    <w:p w14:paraId="26676CE6" w14:textId="71DFC077" w:rsidR="00823E1C" w:rsidRDefault="00823E1C" w:rsidP="00823E1C">
      <w:pPr>
        <w:pStyle w:val="Sansinterligne"/>
        <w:rPr>
          <w:lang w:val="nl-BE"/>
        </w:rPr>
      </w:pPr>
      <w:r w:rsidRPr="00673C52">
        <w:rPr>
          <w:lang w:val="nl-BE" w:eastAsia="fr-BE"/>
        </w:rPr>
        <w:t xml:space="preserve">Om de bevestiging </w:t>
      </w:r>
      <w:r w:rsidR="0059630C">
        <w:rPr>
          <w:lang w:val="nl-BE" w:eastAsia="fr-BE"/>
        </w:rPr>
        <w:t>te kunnen geven</w:t>
      </w:r>
      <w:r w:rsidR="00B93992">
        <w:rPr>
          <w:lang w:val="nl-BE" w:eastAsia="fr-BE"/>
        </w:rPr>
        <w:t xml:space="preserve"> of </w:t>
      </w:r>
      <w:r w:rsidR="00B93992" w:rsidRPr="00673C52">
        <w:rPr>
          <w:lang w:val="nl-BE" w:eastAsia="fr-BE"/>
        </w:rPr>
        <w:t>dit evenement</w:t>
      </w:r>
      <w:r w:rsidR="00B93992">
        <w:rPr>
          <w:lang w:val="nl-BE" w:eastAsia="fr-BE"/>
        </w:rPr>
        <w:t xml:space="preserve"> kan doorgaan</w:t>
      </w:r>
      <w:r w:rsidRPr="00673C52">
        <w:rPr>
          <w:lang w:val="nl-BE" w:eastAsia="fr-BE"/>
        </w:rPr>
        <w:t xml:space="preserve">, gelieve </w:t>
      </w:r>
      <w:r w:rsidR="0081780D">
        <w:rPr>
          <w:lang w:val="nl-BE" w:eastAsia="fr-BE"/>
        </w:rPr>
        <w:t xml:space="preserve">u </w:t>
      </w:r>
      <w:r w:rsidRPr="00673C52">
        <w:rPr>
          <w:b/>
          <w:bCs/>
          <w:lang w:val="nl-BE" w:eastAsia="fr-BE"/>
        </w:rPr>
        <w:t xml:space="preserve">in te schrijven </w:t>
      </w:r>
      <w:r w:rsidR="0059630C" w:rsidRPr="00673C52">
        <w:rPr>
          <w:b/>
          <w:bCs/>
          <w:lang w:val="nl-BE" w:eastAsia="fr-BE"/>
        </w:rPr>
        <w:t xml:space="preserve">voor 15/06/2025 </w:t>
      </w:r>
      <w:r w:rsidRPr="00673C52">
        <w:rPr>
          <w:lang w:val="nl-BE" w:eastAsia="fr-BE"/>
        </w:rPr>
        <w:t xml:space="preserve">via </w:t>
      </w:r>
      <w:hyperlink r:id="rId6" w:history="1">
        <w:r w:rsidRPr="00FF4B4E">
          <w:rPr>
            <w:rStyle w:val="Lienhypertexte"/>
            <w:lang w:val="nl-BE" w:eastAsia="fr-BE"/>
          </w:rPr>
          <w:t>de website  van de club</w:t>
        </w:r>
      </w:hyperlink>
      <w:r>
        <w:rPr>
          <w:lang w:val="nl-BE" w:eastAsia="fr-BE"/>
        </w:rPr>
        <w:t xml:space="preserve"> </w:t>
      </w:r>
      <w:r w:rsidRPr="00673C52">
        <w:rPr>
          <w:lang w:val="nl-BE" w:eastAsia="fr-BE"/>
        </w:rPr>
        <w:t xml:space="preserve">of per email naar </w:t>
      </w:r>
      <w:hyperlink r:id="rId7" w:history="1">
        <w:r w:rsidRPr="00673C52">
          <w:rPr>
            <w:rStyle w:val="Lienhypertexte"/>
            <w:rFonts w:eastAsiaTheme="majorEastAsia" w:cs="Calibri"/>
            <w:lang w:val="nl-BE"/>
          </w:rPr>
          <w:t>cbac_1973@hotmail.com</w:t>
        </w:r>
      </w:hyperlink>
      <w:r w:rsidRPr="00673C52">
        <w:rPr>
          <w:lang w:val="nl-BE"/>
        </w:rPr>
        <w:t>.</w:t>
      </w:r>
    </w:p>
    <w:p w14:paraId="09DC4B5F" w14:textId="77777777" w:rsidR="005665FC" w:rsidRPr="00FF4B4E" w:rsidRDefault="005665FC" w:rsidP="00857A73">
      <w:pPr>
        <w:pStyle w:val="Sansinterligne"/>
        <w:rPr>
          <w:lang w:val="nl-BE" w:eastAsia="fr-BE"/>
        </w:rPr>
      </w:pPr>
    </w:p>
    <w:p w14:paraId="45004422" w14:textId="77777777" w:rsidR="0059630C" w:rsidRPr="003D0BFC" w:rsidRDefault="0059630C" w:rsidP="0059630C">
      <w:pPr>
        <w:pStyle w:val="Sansinterligne"/>
        <w:rPr>
          <w:lang w:val="nl-BE" w:eastAsia="fr-BE"/>
        </w:rPr>
      </w:pPr>
      <w:r w:rsidRPr="003D0BFC">
        <w:rPr>
          <w:lang w:val="nl-BE" w:eastAsia="fr-BE"/>
        </w:rPr>
        <w:t xml:space="preserve">Hebt u </w:t>
      </w:r>
      <w:r>
        <w:rPr>
          <w:lang w:val="nl-BE" w:eastAsia="fr-BE"/>
        </w:rPr>
        <w:t xml:space="preserve">nog vragen? </w:t>
      </w:r>
      <w:r w:rsidRPr="003D0BFC">
        <w:rPr>
          <w:lang w:val="nl-BE" w:eastAsia="fr-BE"/>
        </w:rPr>
        <w:t>Neem gerust cont</w:t>
      </w:r>
      <w:r>
        <w:rPr>
          <w:lang w:val="nl-BE" w:eastAsia="fr-BE"/>
        </w:rPr>
        <w:t xml:space="preserve">act met mij op het nummer </w:t>
      </w:r>
      <w:r w:rsidRPr="003D0BFC">
        <w:rPr>
          <w:lang w:val="nl-BE" w:eastAsia="fr-BE"/>
        </w:rPr>
        <w:t xml:space="preserve"> 0479/722519 </w:t>
      </w:r>
      <w:r>
        <w:rPr>
          <w:lang w:val="nl-BE" w:eastAsia="fr-BE"/>
        </w:rPr>
        <w:t xml:space="preserve">of via email </w:t>
      </w:r>
      <w:r w:rsidRPr="003D0BFC">
        <w:rPr>
          <w:lang w:val="nl-BE" w:eastAsia="fr-BE"/>
        </w:rPr>
        <w:t xml:space="preserve"> </w:t>
      </w:r>
      <w:hyperlink r:id="rId8" w:history="1">
        <w:r w:rsidRPr="003D0BFC">
          <w:rPr>
            <w:rStyle w:val="Lienhypertexte"/>
            <w:lang w:val="nl-BE" w:eastAsia="fr-BE"/>
          </w:rPr>
          <w:t>ehrhardt-iltis@skynet.be</w:t>
        </w:r>
      </w:hyperlink>
    </w:p>
    <w:p w14:paraId="7F322A63" w14:textId="533C3CA9" w:rsidR="00A1463F" w:rsidRPr="00FF4B4E" w:rsidRDefault="00A1463F" w:rsidP="00857A73">
      <w:pPr>
        <w:pStyle w:val="Sansinterligne"/>
        <w:rPr>
          <w:lang w:val="nl-BE" w:eastAsia="fr-BE"/>
        </w:rPr>
      </w:pPr>
    </w:p>
    <w:p w14:paraId="06F30797" w14:textId="3B3D0F0D" w:rsidR="003C3283" w:rsidRPr="003C3283" w:rsidRDefault="003C3283" w:rsidP="00857A73">
      <w:pPr>
        <w:framePr w:hSpace="180" w:wrap="around" w:hAnchor="margin" w:y="420"/>
        <w:spacing w:after="0" w:line="240" w:lineRule="auto"/>
        <w:jc w:val="both"/>
        <w:rPr>
          <w:kern w:val="0"/>
          <w:lang w:val="fr-BE" w:eastAsia="fr-BE"/>
        </w:rPr>
      </w:pPr>
      <w:r w:rsidRPr="003C3283">
        <w:rPr>
          <w:kern w:val="0"/>
          <w:lang w:val="fr-BE" w:eastAsia="fr-BE"/>
        </w:rPr>
        <w:t xml:space="preserve">Pour </w:t>
      </w:r>
    </w:p>
    <w:p w14:paraId="26967F5C" w14:textId="4F8C5DE6" w:rsidR="008D07EE" w:rsidRDefault="003C3283" w:rsidP="00857A73">
      <w:pPr>
        <w:pStyle w:val="Sansinterligne"/>
        <w:rPr>
          <w:kern w:val="0"/>
          <w:lang w:eastAsia="fr-BE"/>
        </w:rPr>
      </w:pPr>
      <w:r>
        <w:rPr>
          <w:kern w:val="0"/>
          <w:lang w:eastAsia="fr-BE"/>
        </w:rPr>
        <w:t>Jean Marc</w:t>
      </w:r>
    </w:p>
    <w:p w14:paraId="2F15F0AB" w14:textId="77777777" w:rsidR="005230DC" w:rsidRDefault="005230DC" w:rsidP="00857A73">
      <w:pPr>
        <w:pStyle w:val="Sansinterligne"/>
        <w:rPr>
          <w:kern w:val="0"/>
          <w:lang w:eastAsia="fr-BE"/>
        </w:rPr>
      </w:pPr>
    </w:p>
    <w:p w14:paraId="66352EF0" w14:textId="77777777" w:rsidR="005230DC" w:rsidRDefault="005230DC" w:rsidP="00857A73">
      <w:pPr>
        <w:pStyle w:val="Sansinterligne"/>
        <w:rPr>
          <w:kern w:val="0"/>
          <w:lang w:eastAsia="fr-BE"/>
        </w:rPr>
      </w:pPr>
    </w:p>
    <w:p w14:paraId="7B69B843" w14:textId="77777777" w:rsidR="005230DC" w:rsidRDefault="005230DC" w:rsidP="00857A73">
      <w:pPr>
        <w:pStyle w:val="Sansinterligne"/>
        <w:rPr>
          <w:lang w:eastAsia="fr-BE"/>
        </w:rPr>
      </w:pPr>
    </w:p>
    <w:p w14:paraId="5502FFE1" w14:textId="1A7CA7C6" w:rsidR="008D07EE" w:rsidRPr="008D07EE" w:rsidRDefault="005230DC" w:rsidP="00857A73">
      <w:pPr>
        <w:pStyle w:val="Sansinterligne"/>
        <w:rPr>
          <w:b/>
          <w:bCs/>
          <w:sz w:val="28"/>
          <w:szCs w:val="28"/>
          <w:u w:val="single"/>
          <w:lang w:eastAsia="fr-BE"/>
        </w:rPr>
      </w:pPr>
      <w:r>
        <w:rPr>
          <w:rFonts w:ascii="Arial" w:hAnsi="Arial" w:cs="Arial"/>
          <w:sz w:val="16"/>
          <w:szCs w:val="16"/>
        </w:rPr>
        <w:t>C</w:t>
      </w:r>
      <w:r w:rsidRPr="00135D13">
        <w:rPr>
          <w:rFonts w:ascii="Arial" w:hAnsi="Arial" w:cs="Arial"/>
          <w:sz w:val="16"/>
          <w:szCs w:val="16"/>
        </w:rPr>
        <w:t>BAC  A.S.B.L.      Place d’Acren,13      7864 Deux-</w:t>
      </w:r>
      <w:proofErr w:type="spellStart"/>
      <w:r w:rsidRPr="00135D13">
        <w:rPr>
          <w:rFonts w:ascii="Arial" w:hAnsi="Arial" w:cs="Arial"/>
          <w:sz w:val="16"/>
          <w:szCs w:val="16"/>
        </w:rPr>
        <w:t>Acren</w:t>
      </w:r>
      <w:proofErr w:type="spellEnd"/>
      <w:r w:rsidRPr="00135D13">
        <w:rPr>
          <w:rFonts w:ascii="Arial" w:hAnsi="Arial" w:cs="Arial"/>
          <w:sz w:val="16"/>
          <w:szCs w:val="16"/>
        </w:rPr>
        <w:t xml:space="preserve">           BE29 3100 9756 0464             </w:t>
      </w:r>
      <w:hyperlink r:id="rId9" w:history="1">
        <w:r w:rsidRPr="00135D13">
          <w:rPr>
            <w:rStyle w:val="Lienhypertexte"/>
            <w:rFonts w:ascii="Arial" w:eastAsiaTheme="majorEastAsia" w:hAnsi="Arial" w:cs="Arial"/>
            <w:sz w:val="16"/>
            <w:szCs w:val="16"/>
          </w:rPr>
          <w:t>https://www.cbac.be/</w:t>
        </w:r>
      </w:hyperlink>
      <w:r w:rsidRPr="00135D13">
        <w:rPr>
          <w:rFonts w:ascii="Arial" w:hAnsi="Arial" w:cs="Arial"/>
          <w:sz w:val="16"/>
          <w:szCs w:val="16"/>
        </w:rPr>
        <w:t xml:space="preserve">                                                    BCE/KBO : </w:t>
      </w:r>
      <w:hyperlink r:id="rId10" w:history="1">
        <w:r w:rsidRPr="00135D13">
          <w:rPr>
            <w:rFonts w:ascii="Arial" w:hAnsi="Arial" w:cs="Arial"/>
            <w:sz w:val="16"/>
            <w:szCs w:val="16"/>
          </w:rPr>
          <w:t>0413.987.783</w:t>
        </w:r>
      </w:hyperlink>
      <w:r w:rsidRPr="00135D13">
        <w:rPr>
          <w:rFonts w:ascii="Arial" w:hAnsi="Arial" w:cs="Arial"/>
          <w:sz w:val="16"/>
          <w:szCs w:val="16"/>
        </w:rPr>
        <w:t xml:space="preserve">        RPM : Tribunal de l’entreprise Hainaut-Division Tournai</w:t>
      </w:r>
      <w:r w:rsidRPr="00135D13">
        <w:rPr>
          <w:rFonts w:ascii="Arial" w:hAnsi="Arial" w:cs="Arial"/>
          <w:color w:val="333333"/>
          <w:sz w:val="16"/>
          <w:szCs w:val="16"/>
          <w:shd w:val="clear" w:color="auto" w:fill="F5F5F5"/>
        </w:rPr>
        <w:t xml:space="preserve">       </w:t>
      </w:r>
      <w:hyperlink r:id="rId11" w:history="1">
        <w:r w:rsidRPr="00135D13">
          <w:rPr>
            <w:rStyle w:val="Lienhypertexte"/>
            <w:rFonts w:ascii="Arial" w:eastAsiaTheme="majorEastAsia" w:hAnsi="Arial" w:cs="Arial"/>
            <w:sz w:val="16"/>
            <w:szCs w:val="16"/>
            <w:shd w:val="clear" w:color="auto" w:fill="F5F5F5"/>
          </w:rPr>
          <w:t>cbac_1973@hotmail.com</w:t>
        </w:r>
      </w:hyperlink>
    </w:p>
    <w:sectPr w:rsidR="008D07EE" w:rsidRPr="008D07EE" w:rsidSect="005230DC">
      <w:pgSz w:w="11906" w:h="16838"/>
      <w:pgMar w:top="54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EE"/>
    <w:rsid w:val="0004101F"/>
    <w:rsid w:val="00077C4B"/>
    <w:rsid w:val="000E6BFA"/>
    <w:rsid w:val="00133EFE"/>
    <w:rsid w:val="001436DB"/>
    <w:rsid w:val="001A25AE"/>
    <w:rsid w:val="001A72E2"/>
    <w:rsid w:val="001C1241"/>
    <w:rsid w:val="002070B7"/>
    <w:rsid w:val="0023686C"/>
    <w:rsid w:val="0024666A"/>
    <w:rsid w:val="00260980"/>
    <w:rsid w:val="002C3D66"/>
    <w:rsid w:val="00380FFA"/>
    <w:rsid w:val="00393CCD"/>
    <w:rsid w:val="003C3283"/>
    <w:rsid w:val="003D0BFC"/>
    <w:rsid w:val="003F34B5"/>
    <w:rsid w:val="003F6A68"/>
    <w:rsid w:val="0041676D"/>
    <w:rsid w:val="00444B1C"/>
    <w:rsid w:val="004B3579"/>
    <w:rsid w:val="004F3965"/>
    <w:rsid w:val="004F78A6"/>
    <w:rsid w:val="00516752"/>
    <w:rsid w:val="005230DC"/>
    <w:rsid w:val="00541E7C"/>
    <w:rsid w:val="005665FC"/>
    <w:rsid w:val="0059630C"/>
    <w:rsid w:val="005A47D0"/>
    <w:rsid w:val="005B54F9"/>
    <w:rsid w:val="005F4AF8"/>
    <w:rsid w:val="00627583"/>
    <w:rsid w:val="00635229"/>
    <w:rsid w:val="0064330F"/>
    <w:rsid w:val="00673C52"/>
    <w:rsid w:val="006A155E"/>
    <w:rsid w:val="006B498C"/>
    <w:rsid w:val="0070251C"/>
    <w:rsid w:val="0080520C"/>
    <w:rsid w:val="00815AA1"/>
    <w:rsid w:val="0081780D"/>
    <w:rsid w:val="00823E1C"/>
    <w:rsid w:val="00843419"/>
    <w:rsid w:val="00857A73"/>
    <w:rsid w:val="008D07EE"/>
    <w:rsid w:val="009508CB"/>
    <w:rsid w:val="009865AF"/>
    <w:rsid w:val="00A1463F"/>
    <w:rsid w:val="00A749AD"/>
    <w:rsid w:val="00B40E07"/>
    <w:rsid w:val="00B7176E"/>
    <w:rsid w:val="00B93992"/>
    <w:rsid w:val="00B94C90"/>
    <w:rsid w:val="00C347AD"/>
    <w:rsid w:val="00C377BC"/>
    <w:rsid w:val="00C44008"/>
    <w:rsid w:val="00C66A56"/>
    <w:rsid w:val="00CA225C"/>
    <w:rsid w:val="00CD455F"/>
    <w:rsid w:val="00D1357A"/>
    <w:rsid w:val="00D24FFD"/>
    <w:rsid w:val="00D256B5"/>
    <w:rsid w:val="00D9161A"/>
    <w:rsid w:val="00DA44DF"/>
    <w:rsid w:val="00DD2601"/>
    <w:rsid w:val="00E30B36"/>
    <w:rsid w:val="00E406B4"/>
    <w:rsid w:val="00EC6209"/>
    <w:rsid w:val="00F04E95"/>
    <w:rsid w:val="00F053B3"/>
    <w:rsid w:val="00F4505B"/>
    <w:rsid w:val="00FD0CB5"/>
    <w:rsid w:val="00FF104B"/>
    <w:rsid w:val="00FF4B4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DD3"/>
  <w15:chartTrackingRefBased/>
  <w15:docId w15:val="{08A77342-9DA7-4937-81B1-9581AF63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0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0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0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0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0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0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0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0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0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0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0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0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07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07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07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07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07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07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0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0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0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0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0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07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07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07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0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07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07E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D07EE"/>
    <w:pPr>
      <w:spacing w:after="0" w:line="240" w:lineRule="auto"/>
    </w:pPr>
    <w:rPr>
      <w:rFonts w:eastAsia="Times New Roman" w:cs="Times New Roman"/>
      <w:sz w:val="22"/>
      <w:szCs w:val="22"/>
      <w:lang w:val="fr-BE"/>
      <w14:ligatures w14:val="none"/>
    </w:rPr>
  </w:style>
  <w:style w:type="character" w:styleId="Lienhypertexte">
    <w:name w:val="Hyperlink"/>
    <w:uiPriority w:val="99"/>
    <w:unhideWhenUsed/>
    <w:rsid w:val="00DD260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C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3C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rhardt-iltis@skynet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bac_1973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cbac.be/n-agenda-2025" TargetMode="External"/><Relationship Id="rId11" Type="http://schemas.openxmlformats.org/officeDocument/2006/relationships/hyperlink" Target="mailto:cbac_1973@hot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kbopub.economie.fgov.be/kbopub/toonondernemingps.html?ondernemingsnummer=41398778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bac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Moreels</dc:creator>
  <cp:keywords/>
  <dc:description/>
  <cp:lastModifiedBy>Francis Vandersteene</cp:lastModifiedBy>
  <cp:revision>2</cp:revision>
  <cp:lastPrinted>2025-05-19T06:59:00Z</cp:lastPrinted>
  <dcterms:created xsi:type="dcterms:W3CDTF">2025-05-22T05:46:00Z</dcterms:created>
  <dcterms:modified xsi:type="dcterms:W3CDTF">2025-05-22T05:46:00Z</dcterms:modified>
</cp:coreProperties>
</file>