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8525"/>
      </w:tblGrid>
      <w:tr w:rsidR="00165B81" w14:paraId="450EA333" w14:textId="77777777">
        <w:trPr>
          <w:trHeight w:val="2952"/>
        </w:trPr>
        <w:tc>
          <w:tcPr>
            <w:tcW w:w="1704" w:type="dxa"/>
          </w:tcPr>
          <w:p w14:paraId="02DEFA94" w14:textId="77777777" w:rsidR="00165B81" w:rsidRDefault="00000000">
            <w:pPr>
              <w:pStyle w:val="Contenudetableau"/>
            </w:pPr>
            <w:r>
              <w:rPr>
                <w:noProof/>
              </w:rPr>
              <w:drawing>
                <wp:inline distT="0" distB="0" distL="0" distR="0" wp14:anchorId="25BF0C67" wp14:editId="2D4B8B68">
                  <wp:extent cx="1012825" cy="1758950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64" t="-37" r="-64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75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4" w:type="dxa"/>
          </w:tcPr>
          <w:p w14:paraId="3F3FB6FD" w14:textId="77777777" w:rsidR="00165B81" w:rsidRDefault="00000000">
            <w:pPr>
              <w:pStyle w:val="Contenudetableau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  <w:p w14:paraId="0A5BDCBC" w14:textId="77777777" w:rsidR="00165B81" w:rsidRDefault="00165B81">
            <w:pPr>
              <w:pStyle w:val="Contenudetableau"/>
              <w:jc w:val="center"/>
              <w:rPr>
                <w:sz w:val="36"/>
                <w:szCs w:val="36"/>
              </w:rPr>
            </w:pPr>
          </w:p>
          <w:p w14:paraId="012FD418" w14:textId="77777777" w:rsidR="00165B81" w:rsidRDefault="00000000">
            <w:pPr>
              <w:pStyle w:val="Contenudetableau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color w:val="5983B0"/>
                <w:sz w:val="72"/>
                <w:szCs w:val="72"/>
              </w:rPr>
              <w:t xml:space="preserve">Si </w:t>
            </w:r>
            <w:proofErr w:type="spellStart"/>
            <w:r>
              <w:rPr>
                <w:color w:val="5983B0"/>
                <w:sz w:val="72"/>
                <w:szCs w:val="72"/>
              </w:rPr>
              <w:t>Napoleon</w:t>
            </w:r>
            <w:proofErr w:type="spellEnd"/>
            <w:r>
              <w:rPr>
                <w:color w:val="5983B0"/>
                <w:sz w:val="72"/>
                <w:szCs w:val="72"/>
              </w:rPr>
              <w:t xml:space="preserve"> m’était conté</w:t>
            </w:r>
          </w:p>
          <w:p w14:paraId="22E84E40" w14:textId="77777777" w:rsidR="00165B81" w:rsidRDefault="00000000">
            <w:pPr>
              <w:pStyle w:val="Contenudetableau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  <w:lang w:val="fr-FR"/>
              </w:rPr>
              <w:t>7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fr-FR"/>
              </w:rPr>
              <w:t>août</w:t>
            </w:r>
            <w:r>
              <w:rPr>
                <w:sz w:val="36"/>
                <w:szCs w:val="36"/>
              </w:rPr>
              <w:t>/a</w:t>
            </w:r>
            <w:proofErr w:type="spellStart"/>
            <w:r>
              <w:rPr>
                <w:sz w:val="36"/>
                <w:szCs w:val="36"/>
                <w:lang w:val="fr-FR"/>
              </w:rPr>
              <w:t>ugustus</w:t>
            </w:r>
            <w:proofErr w:type="spellEnd"/>
            <w:r>
              <w:rPr>
                <w:sz w:val="36"/>
                <w:szCs w:val="36"/>
              </w:rPr>
              <w:t xml:space="preserve"> 2023</w:t>
            </w:r>
          </w:p>
        </w:tc>
      </w:tr>
    </w:tbl>
    <w:p w14:paraId="5D97B879" w14:textId="77777777" w:rsidR="00165B81" w:rsidRDefault="00165B81"/>
    <w:p w14:paraId="208CF37E" w14:textId="77777777" w:rsidR="00165B81" w:rsidRDefault="00000000">
      <w:pPr>
        <w:ind w:left="-454"/>
      </w:pPr>
      <w:r>
        <w:rPr>
          <w:rFonts w:ascii="Arial" w:hAnsi="Arial"/>
        </w:rPr>
        <w:t xml:space="preserve">       08h</w:t>
      </w:r>
      <w:proofErr w:type="gramStart"/>
      <w:r>
        <w:rPr>
          <w:rFonts w:ascii="Arial" w:hAnsi="Arial"/>
        </w:rPr>
        <w:t>30:</w:t>
      </w:r>
      <w:proofErr w:type="gramEnd"/>
      <w:r>
        <w:rPr>
          <w:rFonts w:ascii="Arial" w:hAnsi="Arial"/>
        </w:rPr>
        <w:t xml:space="preserve"> Accueil et petit déjeuner / </w:t>
      </w:r>
      <w:proofErr w:type="spellStart"/>
      <w:r>
        <w:rPr>
          <w:rFonts w:ascii="Arial" w:hAnsi="Arial"/>
        </w:rPr>
        <w:t>Ontvangst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ontbijt</w:t>
      </w:r>
      <w:proofErr w:type="spellEnd"/>
    </w:p>
    <w:p w14:paraId="5A65F413" w14:textId="77777777" w:rsidR="00165B81" w:rsidRDefault="00000000">
      <w:pPr>
        <w:ind w:left="-454"/>
      </w:pPr>
      <w:r>
        <w:rPr>
          <w:rFonts w:ascii="Arial" w:hAnsi="Arial"/>
        </w:rPr>
        <w:t xml:space="preserve">                   </w:t>
      </w:r>
      <w:proofErr w:type="gramStart"/>
      <w:r>
        <w:rPr>
          <w:rFonts w:ascii="Arial" w:hAnsi="Arial"/>
        </w:rPr>
        <w:t>au</w:t>
      </w:r>
      <w:proofErr w:type="gram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Lunch Garden de Waterloo Centre Drève de Richelle 8 à Waterloo</w:t>
      </w:r>
    </w:p>
    <w:p w14:paraId="14516BCD" w14:textId="77777777" w:rsidR="00165B81" w:rsidRDefault="00000000">
      <w:pPr>
        <w:rPr>
          <w:rFonts w:ascii="Arial" w:hAnsi="Arial"/>
        </w:rPr>
      </w:pPr>
      <w:r>
        <w:rPr>
          <w:rFonts w:ascii="Arial" w:hAnsi="Arial"/>
        </w:rPr>
        <w:t>09h</w:t>
      </w:r>
      <w:proofErr w:type="gramStart"/>
      <w:r>
        <w:rPr>
          <w:rFonts w:ascii="Arial" w:hAnsi="Arial"/>
        </w:rPr>
        <w:t>15:</w:t>
      </w:r>
      <w:proofErr w:type="gramEnd"/>
      <w:r>
        <w:rPr>
          <w:rFonts w:ascii="Arial" w:hAnsi="Arial"/>
        </w:rPr>
        <w:t xml:space="preserve"> départ de la randonnée / </w:t>
      </w:r>
      <w:proofErr w:type="spellStart"/>
      <w:r>
        <w:rPr>
          <w:rFonts w:ascii="Arial" w:hAnsi="Arial"/>
        </w:rPr>
        <w:t>vertrek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rondrit</w:t>
      </w:r>
      <w:proofErr w:type="spellEnd"/>
    </w:p>
    <w:p w14:paraId="12A1445C" w14:textId="77777777" w:rsidR="00165B81" w:rsidRDefault="00000000">
      <w:pPr>
        <w:rPr>
          <w:rFonts w:ascii="Arial" w:hAnsi="Arial"/>
        </w:rPr>
      </w:pPr>
      <w:r>
        <w:rPr>
          <w:rFonts w:ascii="Arial" w:hAnsi="Arial"/>
        </w:rPr>
        <w:t>10h</w:t>
      </w:r>
      <w:proofErr w:type="gramStart"/>
      <w:r>
        <w:rPr>
          <w:rFonts w:ascii="Arial" w:hAnsi="Arial"/>
        </w:rPr>
        <w:t>30:</w:t>
      </w:r>
      <w:proofErr w:type="gramEnd"/>
      <w:r>
        <w:rPr>
          <w:rFonts w:ascii="Arial" w:hAnsi="Arial"/>
        </w:rPr>
        <w:t xml:space="preserve"> Visite /</w:t>
      </w:r>
      <w:proofErr w:type="spellStart"/>
      <w:r>
        <w:rPr>
          <w:rFonts w:ascii="Arial" w:hAnsi="Arial"/>
        </w:rPr>
        <w:t>bezoek</w:t>
      </w:r>
      <w:proofErr w:type="spellEnd"/>
      <w:r>
        <w:rPr>
          <w:rFonts w:ascii="Arial" w:hAnsi="Arial"/>
        </w:rPr>
        <w:t xml:space="preserve"> du/van de Musée le dernier QG de Napoléon</w:t>
      </w:r>
    </w:p>
    <w:p w14:paraId="4FC82954" w14:textId="77777777" w:rsidR="00165B81" w:rsidRDefault="00000000">
      <w:pPr>
        <w:rPr>
          <w:rFonts w:ascii="Arial" w:hAnsi="Arial"/>
        </w:rPr>
      </w:pPr>
      <w:r>
        <w:rPr>
          <w:rFonts w:ascii="Arial" w:hAnsi="Arial"/>
        </w:rPr>
        <w:t xml:space="preserve">                  Chaussée de Bruxelles 66 1472 Vieux-Genappe</w:t>
      </w:r>
    </w:p>
    <w:p w14:paraId="4CE6664A" w14:textId="77777777" w:rsidR="00165B81" w:rsidRDefault="00000000">
      <w:pPr>
        <w:rPr>
          <w:rFonts w:ascii="Arial" w:hAnsi="Arial"/>
        </w:rPr>
      </w:pPr>
      <w:r>
        <w:rPr>
          <w:rFonts w:ascii="Arial" w:hAnsi="Arial"/>
        </w:rPr>
        <w:t>11h</w:t>
      </w:r>
      <w:proofErr w:type="gramStart"/>
      <w:r>
        <w:rPr>
          <w:rFonts w:ascii="Arial" w:hAnsi="Arial"/>
        </w:rPr>
        <w:t>30:</w:t>
      </w:r>
      <w:proofErr w:type="gramEnd"/>
      <w:r>
        <w:rPr>
          <w:rFonts w:ascii="Arial" w:hAnsi="Arial"/>
        </w:rPr>
        <w:t xml:space="preserve"> Deuxième partie de la randonnée / </w:t>
      </w:r>
      <w:proofErr w:type="spellStart"/>
      <w:r>
        <w:rPr>
          <w:rFonts w:ascii="Arial" w:hAnsi="Arial"/>
        </w:rPr>
        <w:t>Twede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deel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rondrit</w:t>
      </w:r>
      <w:proofErr w:type="spellEnd"/>
    </w:p>
    <w:p w14:paraId="3DEEF881" w14:textId="32AA624E" w:rsidR="00165B81" w:rsidRDefault="00000000">
      <w:pPr>
        <w:rPr>
          <w:rFonts w:ascii="Arial" w:hAnsi="Arial"/>
        </w:rPr>
      </w:pPr>
      <w:r>
        <w:rPr>
          <w:rFonts w:ascii="Arial" w:hAnsi="Arial"/>
        </w:rPr>
        <w:t>13h</w:t>
      </w:r>
      <w:proofErr w:type="gramStart"/>
      <w:r>
        <w:rPr>
          <w:rFonts w:ascii="Arial" w:hAnsi="Arial"/>
        </w:rPr>
        <w:t>00:</w:t>
      </w:r>
      <w:proofErr w:type="gramEnd"/>
      <w:r>
        <w:rPr>
          <w:rFonts w:ascii="Arial" w:hAnsi="Arial"/>
        </w:rPr>
        <w:t xml:space="preserve"> Diner au restaurant Le Saint Loup 424 chaussée de </w:t>
      </w:r>
      <w:r w:rsidRPr="001C2B85">
        <w:rPr>
          <w:rFonts w:ascii="Arial" w:hAnsi="Arial"/>
          <w:b/>
          <w:bCs/>
          <w:u w:val="single"/>
        </w:rPr>
        <w:t xml:space="preserve"> </w:t>
      </w:r>
      <w:r w:rsidR="001C2B85" w:rsidRPr="001C2B85">
        <w:rPr>
          <w:rFonts w:ascii="Arial" w:hAnsi="Arial"/>
          <w:b/>
          <w:bCs/>
          <w:u w:val="single"/>
        </w:rPr>
        <w:t>NAMUR</w:t>
      </w:r>
      <w:r w:rsidR="001C2B85">
        <w:rPr>
          <w:rFonts w:ascii="Arial" w:hAnsi="Arial"/>
        </w:rPr>
        <w:t xml:space="preserve"> </w:t>
      </w:r>
      <w:r>
        <w:rPr>
          <w:rFonts w:ascii="Arial" w:hAnsi="Arial"/>
        </w:rPr>
        <w:t xml:space="preserve">à </w:t>
      </w:r>
      <w:r w:rsidRPr="001C2B85">
        <w:rPr>
          <w:rFonts w:ascii="Arial" w:hAnsi="Arial"/>
        </w:rPr>
        <w:t>Gembloux</w:t>
      </w:r>
    </w:p>
    <w:p w14:paraId="13C03B9E" w14:textId="77777777" w:rsidR="00165B81" w:rsidRDefault="00000000">
      <w:pPr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proofErr w:type="gramStart"/>
      <w:r>
        <w:rPr>
          <w:rFonts w:ascii="Arial" w:hAnsi="Arial"/>
        </w:rPr>
        <w:t>apéro:</w:t>
      </w:r>
      <w:proofErr w:type="gramEnd"/>
      <w:r>
        <w:rPr>
          <w:rFonts w:ascii="Arial" w:hAnsi="Arial"/>
        </w:rPr>
        <w:t xml:space="preserve"> 1 verre de cava</w:t>
      </w:r>
    </w:p>
    <w:p w14:paraId="50BBCC34" w14:textId="77777777" w:rsidR="00165B81" w:rsidRDefault="00000000">
      <w:pPr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proofErr w:type="gramStart"/>
      <w:r>
        <w:rPr>
          <w:rFonts w:ascii="Arial" w:hAnsi="Arial"/>
        </w:rPr>
        <w:t>plat:</w:t>
      </w:r>
      <w:proofErr w:type="gramEnd"/>
      <w:r>
        <w:rPr>
          <w:rFonts w:ascii="Arial" w:hAnsi="Arial"/>
        </w:rPr>
        <w:t xml:space="preserve"> boulettes + frites  sauce au choix : tomate ou à la li</w:t>
      </w:r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geoise</w:t>
      </w:r>
      <w:proofErr w:type="spellEnd"/>
    </w:p>
    <w:p w14:paraId="4F95BC62" w14:textId="77777777" w:rsidR="00165B81" w:rsidRDefault="00000000">
      <w:pPr>
        <w:rPr>
          <w:rFonts w:ascii="Arial" w:hAnsi="Arial"/>
        </w:rPr>
      </w:pPr>
      <w:r>
        <w:rPr>
          <w:rFonts w:ascii="Arial" w:hAnsi="Arial"/>
        </w:rPr>
        <w:tab/>
        <w:t xml:space="preserve">         </w:t>
      </w:r>
      <w:proofErr w:type="spellStart"/>
      <w:proofErr w:type="gramStart"/>
      <w:r>
        <w:rPr>
          <w:rFonts w:ascii="Arial" w:hAnsi="Arial"/>
        </w:rPr>
        <w:t>ballekes</w:t>
      </w:r>
      <w:proofErr w:type="spellEnd"/>
      <w:proofErr w:type="gram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frieten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tomaat</w:t>
      </w:r>
      <w:proofErr w:type="spellEnd"/>
      <w:r>
        <w:rPr>
          <w:rFonts w:ascii="Arial" w:hAnsi="Arial"/>
        </w:rPr>
        <w:t xml:space="preserve"> of « à la liégeoise »</w:t>
      </w:r>
    </w:p>
    <w:p w14:paraId="3E68DF1B" w14:textId="77777777" w:rsidR="00165B81" w:rsidRDefault="00000000">
      <w:pPr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proofErr w:type="gramStart"/>
      <w:r>
        <w:rPr>
          <w:rFonts w:ascii="Arial" w:hAnsi="Arial"/>
        </w:rPr>
        <w:t>d</w:t>
      </w:r>
      <w:r>
        <w:rPr>
          <w:rFonts w:ascii="Arial" w:hAnsi="Arial"/>
          <w:lang w:val="fr-FR"/>
        </w:rPr>
        <w:t>e</w:t>
      </w:r>
      <w:proofErr w:type="spellStart"/>
      <w:r>
        <w:rPr>
          <w:rFonts w:ascii="Arial" w:hAnsi="Arial"/>
        </w:rPr>
        <w:t>ssert</w:t>
      </w:r>
      <w:proofErr w:type="spellEnd"/>
      <w:r>
        <w:rPr>
          <w:rFonts w:ascii="Arial" w:hAnsi="Arial"/>
        </w:rPr>
        <w:t>:</w:t>
      </w:r>
      <w:proofErr w:type="gramEnd"/>
      <w:r>
        <w:rPr>
          <w:rFonts w:ascii="Arial" w:hAnsi="Arial"/>
        </w:rPr>
        <w:t xml:space="preserve"> mousse au chocolat ou</w:t>
      </w:r>
      <w:r>
        <w:rPr>
          <w:rFonts w:ascii="Arial" w:hAnsi="Arial"/>
          <w:lang w:val="fr-FR"/>
        </w:rPr>
        <w:t xml:space="preserve">/of </w:t>
      </w:r>
      <w:r>
        <w:rPr>
          <w:rFonts w:ascii="Arial" w:hAnsi="Arial"/>
        </w:rPr>
        <w:t>dame blanche</w:t>
      </w:r>
    </w:p>
    <w:p w14:paraId="5843F10A" w14:textId="77777777" w:rsidR="00165B81" w:rsidRDefault="00000000">
      <w:pPr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proofErr w:type="gramStart"/>
      <w:r>
        <w:rPr>
          <w:rFonts w:ascii="Arial" w:hAnsi="Arial"/>
        </w:rPr>
        <w:t>café</w:t>
      </w:r>
      <w:proofErr w:type="gramEnd"/>
      <w:r>
        <w:rPr>
          <w:rFonts w:ascii="Arial" w:hAnsi="Arial"/>
        </w:rPr>
        <w:t xml:space="preserve"> ou</w:t>
      </w:r>
      <w:r>
        <w:rPr>
          <w:rFonts w:ascii="Arial" w:hAnsi="Arial"/>
          <w:lang w:val="fr-FR"/>
        </w:rPr>
        <w:t>/of</w:t>
      </w:r>
      <w:r>
        <w:rPr>
          <w:rFonts w:ascii="Arial" w:hAnsi="Arial"/>
        </w:rPr>
        <w:t xml:space="preserve"> thé</w:t>
      </w:r>
    </w:p>
    <w:p w14:paraId="4182EB7E" w14:textId="77777777" w:rsidR="00165B81" w:rsidRDefault="00000000">
      <w:pPr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proofErr w:type="gramStart"/>
      <w:r>
        <w:rPr>
          <w:rFonts w:ascii="Arial" w:hAnsi="Arial"/>
        </w:rPr>
        <w:t>boissons</w:t>
      </w:r>
      <w:proofErr w:type="gramEnd"/>
      <w:r>
        <w:rPr>
          <w:rFonts w:ascii="Arial" w:hAnsi="Arial"/>
        </w:rPr>
        <w:t xml:space="preserve"> soft à volonté (vin ou bière non compris à charge du participant)</w:t>
      </w:r>
    </w:p>
    <w:p w14:paraId="569118F7" w14:textId="77777777" w:rsidR="00165B81" w:rsidRDefault="00000000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proofErr w:type="gramStart"/>
      <w:r>
        <w:rPr>
          <w:rFonts w:ascii="Arial" w:hAnsi="Arial"/>
        </w:rPr>
        <w:t>soft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dranken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believen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wijn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bier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laste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deelnemer</w:t>
      </w:r>
      <w:proofErr w:type="spellEnd"/>
      <w:r>
        <w:rPr>
          <w:rFonts w:ascii="Arial" w:hAnsi="Arial"/>
        </w:rPr>
        <w:t>)</w:t>
      </w:r>
    </w:p>
    <w:p w14:paraId="17778D8E" w14:textId="77777777" w:rsidR="00165B81" w:rsidRDefault="00000000">
      <w:pPr>
        <w:ind w:left="-454"/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14:paraId="607E418C" w14:textId="77777777" w:rsidR="00165B81" w:rsidRDefault="00165B81">
      <w:pPr>
        <w:ind w:left="-454"/>
        <w:rPr>
          <w:b/>
          <w:bCs/>
          <w:u w:val="single"/>
        </w:rPr>
      </w:pPr>
    </w:p>
    <w:p w14:paraId="66A58434" w14:textId="77777777" w:rsidR="00165B81" w:rsidRDefault="00000000">
      <w:pPr>
        <w:spacing w:after="2" w:line="252" w:lineRule="auto"/>
        <w:ind w:right="1759"/>
        <w:jc w:val="center"/>
      </w:pPr>
      <w:r>
        <w:rPr>
          <w:rFonts w:ascii="Bookman Old Style" w:eastAsia="Bookman Old Style" w:hAnsi="Bookman Old Style" w:cs="Bookman Old Style"/>
        </w:rPr>
        <w:t xml:space="preserve">       Vous pouvez vous inscrire via le site </w:t>
      </w:r>
      <w:r>
        <w:rPr>
          <w:color w:val="0000FF"/>
          <w:u w:val="single" w:color="0000FF"/>
        </w:rPr>
        <w:t>N-Agenda.be | cbac.be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ou par courriel à </w:t>
      </w:r>
      <w:r>
        <w:rPr>
          <w:rFonts w:ascii="Bookman Old Style" w:eastAsia="Bookman Old Style" w:hAnsi="Bookman Old Style" w:cs="Bookman Old Style"/>
          <w:color w:val="0000FF"/>
          <w:u w:val="single" w:color="0000FF"/>
        </w:rPr>
        <w:t>cbac_1973@hotmail.com</w:t>
      </w:r>
      <w:r>
        <w:rPr>
          <w:rFonts w:ascii="Bookman Old Style" w:eastAsia="Bookman Old Style" w:hAnsi="Bookman Old Style" w:cs="Bookman Old Style"/>
        </w:rPr>
        <w:t xml:space="preserve"> </w:t>
      </w:r>
    </w:p>
    <w:p w14:paraId="76CDB1C1" w14:textId="77777777" w:rsidR="00165B81" w:rsidRDefault="00000000">
      <w:pPr>
        <w:spacing w:after="0"/>
        <w:ind w:left="2009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>ou</w:t>
      </w:r>
      <w:proofErr w:type="gramEnd"/>
      <w:r>
        <w:rPr>
          <w:rFonts w:ascii="Bookman Old Style" w:eastAsia="Bookman Old Style" w:hAnsi="Bookman Old Style" w:cs="Bookman Old Style"/>
        </w:rPr>
        <w:t xml:space="preserve"> par téléphone auprès de F. Vandersteene 0477/40 24 40 </w:t>
      </w:r>
    </w:p>
    <w:p w14:paraId="4C292469" w14:textId="77777777" w:rsidR="00165B81" w:rsidRDefault="00000000">
      <w:pPr>
        <w:spacing w:after="0"/>
        <w:ind w:left="336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6166AE2E" w14:textId="77777777" w:rsidR="00165B81" w:rsidRDefault="00000000">
      <w:pPr>
        <w:spacing w:after="2" w:line="252" w:lineRule="auto"/>
        <w:ind w:right="1764"/>
        <w:jc w:val="center"/>
      </w:pPr>
      <w:r>
        <w:rPr>
          <w:rFonts w:ascii="Bookman Old Style" w:eastAsia="Bookman Old Style" w:hAnsi="Bookman Old Style" w:cs="Bookman Old Style"/>
        </w:rPr>
        <w:t xml:space="preserve">       U kan </w:t>
      </w:r>
      <w:proofErr w:type="spellStart"/>
      <w:r>
        <w:rPr>
          <w:rFonts w:ascii="Bookman Old Style" w:eastAsia="Bookman Old Style" w:hAnsi="Bookman Old Style" w:cs="Bookman Old Style"/>
        </w:rPr>
        <w:t>zich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inschrijven</w:t>
      </w:r>
      <w:proofErr w:type="spellEnd"/>
      <w:r>
        <w:rPr>
          <w:rFonts w:ascii="Bookman Old Style" w:eastAsia="Bookman Old Style" w:hAnsi="Bookman Old Style" w:cs="Bookman Old Style"/>
        </w:rPr>
        <w:t xml:space="preserve"> via de site </w:t>
      </w:r>
      <w:r>
        <w:rPr>
          <w:color w:val="0000FF"/>
          <w:u w:val="single" w:color="0000FF"/>
        </w:rPr>
        <w:t>N-Agenda.be | cbac.be</w:t>
      </w:r>
      <w:r>
        <w:rPr>
          <w:rFonts w:ascii="Bookman Old Style" w:eastAsia="Bookman Old Style" w:hAnsi="Bookman Old Style" w:cs="Bookman Old Style"/>
        </w:rPr>
        <w:t xml:space="preserve"> of via mail aan</w:t>
      </w:r>
      <w:r>
        <w:rPr>
          <w:rFonts w:ascii="Bookman Old Style" w:eastAsia="Bookman Old Style" w:hAnsi="Bookman Old Style" w:cs="Bookman Old Style"/>
          <w:color w:val="0000FF"/>
          <w:u w:val="single" w:color="0000FF"/>
        </w:rPr>
        <w:t>cbac_1973@hotmail.com</w:t>
      </w:r>
      <w:r>
        <w:rPr>
          <w:rFonts w:ascii="Bookman Old Style" w:eastAsia="Bookman Old Style" w:hAnsi="Bookman Old Style" w:cs="Bookman Old Style"/>
        </w:rPr>
        <w:t xml:space="preserve"> </w:t>
      </w:r>
    </w:p>
    <w:p w14:paraId="3B34F2FA" w14:textId="77777777" w:rsidR="00165B81" w:rsidRDefault="00000000">
      <w:pPr>
        <w:spacing w:after="2" w:line="252" w:lineRule="auto"/>
        <w:ind w:left="2107" w:right="1834" w:hanging="10"/>
        <w:jc w:val="center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>of</w:t>
      </w:r>
      <w:proofErr w:type="gramEnd"/>
      <w:r>
        <w:rPr>
          <w:rFonts w:ascii="Bookman Old Style" w:eastAsia="Bookman Old Style" w:hAnsi="Bookman Old Style" w:cs="Bookman Old Style"/>
        </w:rPr>
        <w:t xml:space="preserve"> via </w:t>
      </w:r>
      <w:proofErr w:type="spellStart"/>
      <w:r>
        <w:rPr>
          <w:rFonts w:ascii="Bookman Old Style" w:eastAsia="Bookman Old Style" w:hAnsi="Bookman Old Style" w:cs="Bookman Old Style"/>
        </w:rPr>
        <w:t>telefoon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bij</w:t>
      </w:r>
      <w:proofErr w:type="spellEnd"/>
      <w:r>
        <w:rPr>
          <w:rFonts w:ascii="Bookman Old Style" w:eastAsia="Bookman Old Style" w:hAnsi="Bookman Old Style" w:cs="Bookman Old Style"/>
        </w:rPr>
        <w:t xml:space="preserve"> F. Vandersteene  0477/402440 </w:t>
      </w:r>
    </w:p>
    <w:p w14:paraId="795A399B" w14:textId="77777777" w:rsidR="00165B81" w:rsidRDefault="00000000">
      <w:pPr>
        <w:spacing w:after="0"/>
        <w:ind w:left="329"/>
        <w:jc w:val="cente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1560F8E1" w14:textId="77777777" w:rsidR="00165B81" w:rsidRDefault="00000000">
      <w:pPr>
        <w:spacing w:after="0"/>
        <w:ind w:left="329"/>
        <w:jc w:val="center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44389619" w14:textId="77777777" w:rsidR="00165B81" w:rsidRDefault="00000000">
      <w:pPr>
        <w:spacing w:after="0" w:line="235" w:lineRule="auto"/>
        <w:ind w:right="985"/>
        <w:jc w:val="both"/>
      </w:pPr>
      <w:proofErr w:type="gramStart"/>
      <w:r>
        <w:rPr>
          <w:rFonts w:ascii="Bookman Old Style" w:eastAsia="Bookman Old Style" w:hAnsi="Bookman Old Style" w:cs="Bookman Old Style"/>
          <w:sz w:val="20"/>
        </w:rPr>
        <w:t>au</w:t>
      </w:r>
      <w:proofErr w:type="gramEnd"/>
      <w:r>
        <w:rPr>
          <w:rFonts w:ascii="Bookman Old Style" w:eastAsia="Bookman Old Style" w:hAnsi="Bookman Old Style" w:cs="Bookman Old Style"/>
          <w:sz w:val="20"/>
        </w:rPr>
        <w:t xml:space="preserve"> plus tard le </w:t>
      </w:r>
      <w:r>
        <w:rPr>
          <w:rFonts w:ascii="Bookman Old Style" w:eastAsia="Bookman Old Style" w:hAnsi="Bookman Old Style" w:cs="Bookman Old Style"/>
          <w:b/>
          <w:bCs/>
          <w:sz w:val="20"/>
        </w:rPr>
        <w:t>jeudi</w:t>
      </w:r>
      <w:r>
        <w:rPr>
          <w:rFonts w:ascii="Bookman Old Style" w:eastAsia="Bookman Old Style" w:hAnsi="Bookman Old Style" w:cs="Bookman Old Style"/>
          <w:b/>
          <w:sz w:val="20"/>
        </w:rPr>
        <w:t xml:space="preserve"> 17</w:t>
      </w:r>
      <w:r>
        <w:rPr>
          <w:rFonts w:ascii="Bookman Old Style" w:eastAsia="Bookman Old Style" w:hAnsi="Bookman Old Style" w:cs="Bookman Old Style"/>
          <w:b/>
          <w:sz w:val="20"/>
          <w:lang w:val="nl-NL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0"/>
          <w:lang w:val="nl-NL"/>
        </w:rPr>
        <w:t>août</w:t>
      </w:r>
      <w:proofErr w:type="spellEnd"/>
      <w:r>
        <w:rPr>
          <w:rFonts w:ascii="Bookman Old Style" w:eastAsia="Bookman Old Style" w:hAnsi="Bookman Old Style" w:cs="Bookman Old Style"/>
          <w:b/>
          <w:sz w:val="20"/>
          <w:lang w:val="nl-NL"/>
        </w:rPr>
        <w:t xml:space="preserve"> 2023</w:t>
      </w:r>
      <w:r>
        <w:rPr>
          <w:rFonts w:ascii="Bookman Old Style" w:eastAsia="Bookman Old Style" w:hAnsi="Bookman Old Style" w:cs="Bookman Old Style"/>
          <w:sz w:val="20"/>
          <w:lang w:val="nl-NL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0"/>
        </w:rPr>
        <w:t>tenlaatste</w:t>
      </w:r>
      <w:proofErr w:type="spellEnd"/>
      <w:r>
        <w:rPr>
          <w:rFonts w:ascii="Bookman Old Style" w:eastAsia="Bookman Old Style" w:hAnsi="Bookman Old Style" w:cs="Bookman Old Style"/>
          <w:sz w:val="20"/>
        </w:rPr>
        <w:t xml:space="preserve"> op </w:t>
      </w:r>
      <w:r>
        <w:rPr>
          <w:rFonts w:ascii="Bookman Old Style" w:eastAsia="Bookman Old Style" w:hAnsi="Bookman Old Style" w:cs="Bookman Old Style"/>
          <w:b/>
          <w:sz w:val="20"/>
          <w:lang w:val="nl-NL"/>
        </w:rPr>
        <w:t xml:space="preserve">donderdag </w:t>
      </w:r>
      <w:r>
        <w:rPr>
          <w:rFonts w:ascii="Bookman Old Style" w:eastAsia="Bookman Old Style" w:hAnsi="Bookman Old Style" w:cs="Bookman Old Style"/>
          <w:b/>
          <w:sz w:val="20"/>
        </w:rPr>
        <w:t xml:space="preserve"> 17</w:t>
      </w:r>
      <w:r>
        <w:rPr>
          <w:rFonts w:ascii="Bookman Old Style" w:eastAsia="Bookman Old Style" w:hAnsi="Bookman Old Style" w:cs="Bookman Old Style"/>
          <w:b/>
          <w:sz w:val="20"/>
          <w:lang w:val="nl-NL"/>
        </w:rPr>
        <w:t xml:space="preserve"> augustus 2023</w:t>
      </w:r>
      <w:r>
        <w:rPr>
          <w:rFonts w:ascii="Bookman Old Style" w:eastAsia="Bookman Old Style" w:hAnsi="Bookman Old Style" w:cs="Bookman Old Style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b/>
          <w:sz w:val="18"/>
        </w:rPr>
        <w:t>(</w:t>
      </w:r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 xml:space="preserve">Na </w:t>
      </w:r>
      <w:proofErr w:type="spellStart"/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>deze</w:t>
      </w:r>
      <w:proofErr w:type="spellEnd"/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>datum</w:t>
      </w:r>
      <w:proofErr w:type="spellEnd"/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>gelieve</w:t>
      </w:r>
      <w:proofErr w:type="spellEnd"/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 xml:space="preserve"> contact op te </w:t>
      </w:r>
      <w:proofErr w:type="spellStart"/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>nemen</w:t>
      </w:r>
      <w:proofErr w:type="spellEnd"/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 xml:space="preserve"> met de </w:t>
      </w:r>
      <w:proofErr w:type="spellStart"/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>organisator</w:t>
      </w:r>
      <w:proofErr w:type="spellEnd"/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>voor</w:t>
      </w:r>
      <w:proofErr w:type="spellEnd"/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>bevestiging</w:t>
      </w:r>
      <w:proofErr w:type="spellEnd"/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>Zoniet</w:t>
      </w:r>
      <w:proofErr w:type="spellEnd"/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>zal</w:t>
      </w:r>
      <w:proofErr w:type="spellEnd"/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 xml:space="preserve"> de</w:t>
      </w:r>
      <w:r>
        <w:rPr>
          <w:rFonts w:ascii="Bookman Old Style" w:eastAsia="Bookman Old Style" w:hAnsi="Bookman Old Style" w:cs="Bookman Old Style"/>
          <w:b/>
          <w:sz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>inschrijving</w:t>
      </w:r>
      <w:proofErr w:type="spellEnd"/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>geweigerd</w:t>
      </w:r>
      <w:proofErr w:type="spellEnd"/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>worden</w:t>
      </w:r>
      <w:proofErr w:type="spellEnd"/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 xml:space="preserve">). </w:t>
      </w:r>
      <w:proofErr w:type="spellStart"/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>Pass</w:t>
      </w:r>
      <w:proofErr w:type="spellEnd"/>
      <w:r>
        <w:rPr>
          <w:rFonts w:ascii="Bookman Old Style" w:eastAsia="Bookman Old Style" w:hAnsi="Bookman Old Style" w:cs="Bookman Old Style"/>
          <w:b/>
          <w:sz w:val="18"/>
          <w:u w:val="single" w:color="000000"/>
          <w:lang w:val="fr-FR"/>
        </w:rPr>
        <w:t>é</w:t>
      </w:r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 xml:space="preserve"> cette date, contacte</w:t>
      </w:r>
      <w:r>
        <w:rPr>
          <w:rFonts w:ascii="Bookman Old Style" w:eastAsia="Bookman Old Style" w:hAnsi="Bookman Old Style" w:cs="Bookman Old Style"/>
          <w:b/>
          <w:sz w:val="18"/>
          <w:u w:val="single" w:color="000000"/>
          <w:lang w:val="fr-FR"/>
        </w:rPr>
        <w:t>z</w:t>
      </w:r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 xml:space="preserve"> l’organisateur pour confirmation sinon</w:t>
      </w:r>
      <w:r>
        <w:rPr>
          <w:rFonts w:ascii="Bookman Old Style" w:eastAsia="Bookman Old Style" w:hAnsi="Bookman Old Style" w:cs="Bookman Old Style"/>
          <w:b/>
          <w:sz w:val="18"/>
        </w:rPr>
        <w:t xml:space="preserve"> </w:t>
      </w:r>
      <w:r>
        <w:rPr>
          <w:rFonts w:ascii="Bookman Old Style" w:eastAsia="Bookman Old Style" w:hAnsi="Bookman Old Style" w:cs="Bookman Old Style"/>
          <w:b/>
          <w:sz w:val="18"/>
          <w:u w:val="single" w:color="000000"/>
        </w:rPr>
        <w:t>l’inscription sera refusée)</w:t>
      </w:r>
      <w:r>
        <w:rPr>
          <w:rFonts w:ascii="Bookman Old Style" w:eastAsia="Bookman Old Style" w:hAnsi="Bookman Old Style" w:cs="Bookman Old Style"/>
          <w:sz w:val="18"/>
          <w:u w:val="single" w:color="000000"/>
        </w:rPr>
        <w:t>.</w:t>
      </w:r>
      <w:r>
        <w:rPr>
          <w:rFonts w:ascii="Bookman Old Style" w:eastAsia="Bookman Old Style" w:hAnsi="Bookman Old Style" w:cs="Bookman Old Style"/>
          <w:sz w:val="18"/>
        </w:rPr>
        <w:t xml:space="preserve"> </w:t>
      </w:r>
    </w:p>
    <w:p w14:paraId="49E30610" w14:textId="77777777" w:rsidR="00165B81" w:rsidRDefault="00000000">
      <w:pPr>
        <w:spacing w:after="61"/>
        <w:rPr>
          <w:rFonts w:ascii="Bookman Old Style" w:eastAsia="Bookman Old Style" w:hAnsi="Bookman Old Style" w:cs="Bookman Old Style"/>
          <w:b/>
          <w:sz w:val="16"/>
        </w:rPr>
      </w:pPr>
      <w:r>
        <w:rPr>
          <w:rFonts w:ascii="Bookman Old Style" w:eastAsia="Bookman Old Style" w:hAnsi="Bookman Old Style" w:cs="Bookman Old Style"/>
          <w:b/>
          <w:sz w:val="16"/>
        </w:rPr>
        <w:t xml:space="preserve"> </w:t>
      </w:r>
    </w:p>
    <w:p w14:paraId="256C6A82" w14:textId="77777777" w:rsidR="00165B81" w:rsidRDefault="00000000">
      <w:pPr>
        <w:spacing w:after="20"/>
        <w:ind w:left="242" w:hanging="1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br/>
      </w:r>
      <w:r>
        <w:br w:type="page"/>
      </w:r>
    </w:p>
    <w:p w14:paraId="4B3EB6C5" w14:textId="77777777" w:rsidR="00165B81" w:rsidRDefault="00000000">
      <w:pPr>
        <w:spacing w:after="20"/>
      </w:pPr>
      <w:r>
        <w:rPr>
          <w:rFonts w:ascii="Book Antiqua" w:eastAsia="Book Antiqua" w:hAnsi="Book Antiqua" w:cs="Book Antiqua"/>
          <w:sz w:val="24"/>
        </w:rPr>
        <w:lastRenderedPageBreak/>
        <w:t>Nom /Naam : ………………………………Prénom /</w:t>
      </w:r>
      <w:proofErr w:type="spellStart"/>
      <w:proofErr w:type="gramStart"/>
      <w:r>
        <w:rPr>
          <w:rFonts w:ascii="Book Antiqua" w:eastAsia="Book Antiqua" w:hAnsi="Book Antiqua" w:cs="Book Antiqua"/>
          <w:sz w:val="24"/>
        </w:rPr>
        <w:t>Voornaam</w:t>
      </w:r>
      <w:proofErr w:type="spellEnd"/>
      <w:r>
        <w:rPr>
          <w:rFonts w:ascii="Book Antiqua" w:eastAsia="Book Antiqua" w:hAnsi="Book Antiqua" w:cs="Book Antiqua"/>
          <w:sz w:val="24"/>
        </w:rPr>
        <w:t>:</w:t>
      </w:r>
      <w:proofErr w:type="gramEnd"/>
      <w:r>
        <w:rPr>
          <w:rFonts w:ascii="Book Antiqua" w:eastAsia="Book Antiqua" w:hAnsi="Book Antiqua" w:cs="Book Antiqua"/>
          <w:sz w:val="24"/>
        </w:rPr>
        <w:t xml:space="preserve">  ……………………………….. </w:t>
      </w:r>
    </w:p>
    <w:p w14:paraId="3FF69096" w14:textId="77777777" w:rsidR="00165B81" w:rsidRDefault="00000000">
      <w:pPr>
        <w:spacing w:after="2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Tél /Tel</w:t>
      </w:r>
      <w:r>
        <w:rPr>
          <w:rFonts w:ascii="Book Antiqua" w:eastAsia="Book Antiqua" w:hAnsi="Book Antiqua" w:cs="Book Antiqua"/>
          <w:sz w:val="24"/>
          <w:lang w:val="fr-FR"/>
        </w:rPr>
        <w:t xml:space="preserve"> : </w:t>
      </w:r>
      <w:r>
        <w:rPr>
          <w:rFonts w:ascii="Book Antiqua" w:eastAsia="Book Antiqua" w:hAnsi="Book Antiqua" w:cs="Book Antiqua"/>
          <w:sz w:val="24"/>
        </w:rPr>
        <w:t>........................</w:t>
      </w:r>
      <w:r>
        <w:rPr>
          <w:rFonts w:ascii="Book Antiqua" w:eastAsia="Book Antiqua" w:hAnsi="Book Antiqua" w:cs="Book Antiqua"/>
          <w:sz w:val="24"/>
          <w:lang w:val="fr-FR"/>
        </w:rPr>
        <w:t>..........</w:t>
      </w:r>
      <w:r>
        <w:rPr>
          <w:rFonts w:ascii="Book Antiqua" w:eastAsia="Book Antiqua" w:hAnsi="Book Antiqua" w:cs="Book Antiqua"/>
          <w:sz w:val="24"/>
        </w:rPr>
        <w:t xml:space="preserve">            Email : …………………………………….................................... </w:t>
      </w:r>
    </w:p>
    <w:p w14:paraId="7115AF58" w14:textId="77777777" w:rsidR="00165B81" w:rsidRDefault="00165B81">
      <w:pPr>
        <w:spacing w:after="20"/>
        <w:ind w:left="242" w:hanging="10"/>
        <w:rPr>
          <w:rFonts w:ascii="Book Antiqua" w:eastAsia="Book Antiqua" w:hAnsi="Book Antiqua" w:cs="Book Antiqua"/>
          <w:sz w:val="24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7"/>
        <w:gridCol w:w="3408"/>
        <w:gridCol w:w="3408"/>
      </w:tblGrid>
      <w:tr w:rsidR="00165B81" w14:paraId="785371FA" w14:textId="77777777"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F4AF8A" w14:textId="77777777" w:rsidR="00165B81" w:rsidRDefault="00000000">
            <w:pPr>
              <w:widowControl w:val="0"/>
              <w:spacing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Inscrit ce Jour</w:t>
            </w:r>
          </w:p>
          <w:p w14:paraId="30FF229E" w14:textId="77777777" w:rsidR="00165B81" w:rsidRDefault="00000000">
            <w:pPr>
              <w:widowControl w:val="0"/>
              <w:spacing w:after="2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Schrijft</w:t>
            </w:r>
            <w:proofErr w:type="spellEnd"/>
            <w:r>
              <w:rPr>
                <w:b/>
                <w:bCs/>
              </w:rPr>
              <w:t xml:space="preserve"> in </w:t>
            </w:r>
            <w:proofErr w:type="spellStart"/>
            <w:r>
              <w:rPr>
                <w:b/>
                <w:bCs/>
              </w:rPr>
              <w:t>voor</w:t>
            </w:r>
            <w:proofErr w:type="spellEnd"/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DFC6F0" w14:textId="77777777" w:rsidR="00165B81" w:rsidRDefault="00000000">
            <w:pPr>
              <w:widowControl w:val="0"/>
              <w:spacing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Prix par personne</w:t>
            </w:r>
          </w:p>
          <w:p w14:paraId="11DFC03B" w14:textId="77777777" w:rsidR="00165B81" w:rsidRDefault="00000000">
            <w:pPr>
              <w:widowControl w:val="0"/>
              <w:spacing w:after="2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Prijs</w:t>
            </w:r>
            <w:proofErr w:type="spellEnd"/>
            <w:r>
              <w:rPr>
                <w:b/>
                <w:bCs/>
              </w:rPr>
              <w:t xml:space="preserve"> per </w:t>
            </w:r>
            <w:proofErr w:type="spellStart"/>
            <w:r>
              <w:rPr>
                <w:b/>
                <w:bCs/>
              </w:rPr>
              <w:t>persoon</w:t>
            </w:r>
            <w:proofErr w:type="spellEnd"/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E3F25" w14:textId="77777777" w:rsidR="00165B81" w:rsidRDefault="00000000">
            <w:pPr>
              <w:widowControl w:val="0"/>
              <w:spacing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</w:t>
            </w:r>
          </w:p>
          <w:p w14:paraId="1C29529F" w14:textId="77777777" w:rsidR="00165B81" w:rsidRDefault="00000000">
            <w:pPr>
              <w:widowControl w:val="0"/>
              <w:spacing w:after="2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Bedrag</w:t>
            </w:r>
            <w:proofErr w:type="spellEnd"/>
          </w:p>
        </w:tc>
      </w:tr>
      <w:tr w:rsidR="00165B81" w14:paraId="1EFF3AA5" w14:textId="77777777"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</w:tcPr>
          <w:p w14:paraId="34488A51" w14:textId="77777777" w:rsidR="00165B81" w:rsidRDefault="00000000">
            <w:pPr>
              <w:widowControl w:val="0"/>
              <w:spacing w:after="20" w:line="240" w:lineRule="auto"/>
            </w:pPr>
            <w:r>
              <w:t xml:space="preserve">…   </w:t>
            </w:r>
            <w:proofErr w:type="gramStart"/>
            <w:r>
              <w:t>adulte</w:t>
            </w:r>
            <w:proofErr w:type="gramEnd"/>
            <w:r>
              <w:t xml:space="preserve">(s) / </w:t>
            </w:r>
            <w:proofErr w:type="spellStart"/>
            <w:r>
              <w:t>Volwaassene</w:t>
            </w:r>
            <w:proofErr w:type="spellEnd"/>
            <w:r>
              <w:t>()</w:t>
            </w: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</w:tcBorders>
          </w:tcPr>
          <w:p w14:paraId="5DEF2110" w14:textId="77777777" w:rsidR="00165B81" w:rsidRDefault="00000000">
            <w:pPr>
              <w:pStyle w:val="Contenudetableau"/>
              <w:jc w:val="center"/>
            </w:pPr>
            <w:r>
              <w:t>55€</w:t>
            </w: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44246" w14:textId="77777777" w:rsidR="00165B81" w:rsidRDefault="00165B81">
            <w:pPr>
              <w:pStyle w:val="Contenudetableau"/>
            </w:pPr>
          </w:p>
        </w:tc>
      </w:tr>
      <w:tr w:rsidR="00165B81" w14:paraId="19DA5999" w14:textId="77777777"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</w:tcPr>
          <w:p w14:paraId="40797CCC" w14:textId="77777777" w:rsidR="00165B81" w:rsidRDefault="00000000">
            <w:pPr>
              <w:pStyle w:val="Contenudetableau"/>
            </w:pPr>
            <w:r>
              <w:t xml:space="preserve">…   </w:t>
            </w:r>
            <w:proofErr w:type="gramStart"/>
            <w:r>
              <w:t>enfant</w:t>
            </w:r>
            <w:proofErr w:type="gramEnd"/>
            <w:r>
              <w:t>(s)/</w:t>
            </w:r>
            <w:proofErr w:type="spellStart"/>
            <w:r>
              <w:t>kinder</w:t>
            </w:r>
            <w:proofErr w:type="spellEnd"/>
            <w:r>
              <w:t>(en) &lt;15</w:t>
            </w: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</w:tcBorders>
          </w:tcPr>
          <w:p w14:paraId="0FB56213" w14:textId="77777777" w:rsidR="00165B81" w:rsidRDefault="00000000">
            <w:pPr>
              <w:pStyle w:val="Contenudetableau"/>
              <w:jc w:val="center"/>
            </w:pPr>
            <w:r>
              <w:t>22€</w:t>
            </w: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01CB6" w14:textId="77777777" w:rsidR="00165B81" w:rsidRDefault="00165B81">
            <w:pPr>
              <w:pStyle w:val="Contenudetableau"/>
            </w:pPr>
          </w:p>
        </w:tc>
      </w:tr>
      <w:tr w:rsidR="00165B81" w14:paraId="379501E0" w14:textId="77777777"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</w:tcPr>
          <w:p w14:paraId="68ABF023" w14:textId="77777777" w:rsidR="00165B81" w:rsidRDefault="00000000">
            <w:pPr>
              <w:pStyle w:val="Contenudetableau"/>
            </w:pPr>
            <w:r>
              <w:t xml:space="preserve">…   </w:t>
            </w:r>
            <w:proofErr w:type="gramStart"/>
            <w:r>
              <w:t>enfant</w:t>
            </w:r>
            <w:proofErr w:type="gramEnd"/>
            <w:r>
              <w:t>(s)/</w:t>
            </w:r>
            <w:proofErr w:type="spellStart"/>
            <w:r>
              <w:t>kinder</w:t>
            </w:r>
            <w:proofErr w:type="spellEnd"/>
            <w:r>
              <w:t>(en) &lt;8</w:t>
            </w: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</w:tcBorders>
          </w:tcPr>
          <w:p w14:paraId="27285957" w14:textId="77777777" w:rsidR="00165B81" w:rsidRDefault="00000000">
            <w:pPr>
              <w:pStyle w:val="Contenudetableau"/>
              <w:jc w:val="center"/>
            </w:pPr>
            <w:r>
              <w:t>Gratuit</w:t>
            </w: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8244A" w14:textId="77777777" w:rsidR="00165B81" w:rsidRDefault="00165B81">
            <w:pPr>
              <w:pStyle w:val="Contenudetableau"/>
            </w:pPr>
          </w:p>
        </w:tc>
      </w:tr>
      <w:tr w:rsidR="00165B81" w14:paraId="45A3A0B6" w14:textId="77777777"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</w:tcPr>
          <w:p w14:paraId="6A75C3CA" w14:textId="77777777" w:rsidR="00165B81" w:rsidRDefault="00000000">
            <w:pPr>
              <w:pStyle w:val="Contenudetableau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</w:tcBorders>
          </w:tcPr>
          <w:p w14:paraId="42E51F48" w14:textId="77777777" w:rsidR="00165B81" w:rsidRDefault="00165B81">
            <w:pPr>
              <w:pStyle w:val="Contenudetableau"/>
              <w:jc w:val="center"/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DF382" w14:textId="77777777" w:rsidR="00165B81" w:rsidRDefault="00165B81">
            <w:pPr>
              <w:pStyle w:val="Contenudetableau"/>
            </w:pPr>
          </w:p>
        </w:tc>
      </w:tr>
    </w:tbl>
    <w:p w14:paraId="315941E8" w14:textId="77777777" w:rsidR="00165B81" w:rsidRDefault="00165B81">
      <w:pPr>
        <w:spacing w:after="20"/>
        <w:ind w:left="242" w:hanging="10"/>
      </w:pPr>
    </w:p>
    <w:p w14:paraId="48422850" w14:textId="77777777" w:rsidR="00165B81" w:rsidRDefault="00000000">
      <w:pPr>
        <w:spacing w:after="501"/>
        <w:ind w:left="247"/>
      </w:pPr>
      <w:r>
        <w:rPr>
          <w:rFonts w:ascii="Book Antiqua" w:eastAsia="Book Antiqua" w:hAnsi="Book Antiqua" w:cs="Book Antiqua"/>
          <w:sz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0"/>
        </w:rPr>
        <w:t>en</w:t>
      </w:r>
      <w:proofErr w:type="gramEnd"/>
      <w:r>
        <w:rPr>
          <w:rFonts w:ascii="Bookman Old Style" w:eastAsia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</w:rPr>
        <w:t>stort</w:t>
      </w:r>
      <w:proofErr w:type="spellEnd"/>
      <w:r>
        <w:rPr>
          <w:rFonts w:ascii="Bookman Old Style" w:eastAsia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</w:rPr>
        <w:t>deze</w:t>
      </w:r>
      <w:proofErr w:type="spellEnd"/>
      <w:r>
        <w:rPr>
          <w:rFonts w:ascii="Bookman Old Style" w:eastAsia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</w:rPr>
        <w:t>som</w:t>
      </w:r>
      <w:proofErr w:type="spellEnd"/>
      <w:r>
        <w:rPr>
          <w:rFonts w:ascii="Bookman Old Style" w:eastAsia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0"/>
          <w:u w:val="single" w:color="000000"/>
        </w:rPr>
        <w:t>voor</w:t>
      </w:r>
      <w:proofErr w:type="spellEnd"/>
      <w:r>
        <w:rPr>
          <w:rFonts w:ascii="Bookman Old Style" w:eastAsia="Bookman Old Style" w:hAnsi="Bookman Old Style" w:cs="Bookman Old Style"/>
          <w:b/>
          <w:sz w:val="20"/>
          <w:u w:val="single" w:color="000000"/>
        </w:rPr>
        <w:t xml:space="preserve">  17 </w:t>
      </w:r>
      <w:proofErr w:type="spellStart"/>
      <w:r>
        <w:rPr>
          <w:rFonts w:ascii="Bookman Old Style" w:eastAsia="Bookman Old Style" w:hAnsi="Bookman Old Style" w:cs="Bookman Old Style"/>
          <w:b/>
          <w:sz w:val="20"/>
          <w:u w:val="single" w:color="000000"/>
        </w:rPr>
        <w:t>augustus</w:t>
      </w:r>
      <w:proofErr w:type="spellEnd"/>
      <w:r>
        <w:rPr>
          <w:rFonts w:ascii="Bookman Old Style" w:eastAsia="Bookman Old Style" w:hAnsi="Bookman Old Style" w:cs="Bookman Old Style"/>
          <w:sz w:val="20"/>
        </w:rPr>
        <w:t xml:space="preserve"> op de </w:t>
      </w:r>
      <w:proofErr w:type="spellStart"/>
      <w:r>
        <w:rPr>
          <w:rFonts w:ascii="Bookman Old Style" w:eastAsia="Bookman Old Style" w:hAnsi="Bookman Old Style" w:cs="Bookman Old Style"/>
          <w:sz w:val="20"/>
        </w:rPr>
        <w:t>rekening</w:t>
      </w:r>
      <w:proofErr w:type="spellEnd"/>
      <w:r>
        <w:rPr>
          <w:rFonts w:ascii="Bookman Old Style" w:eastAsia="Bookman Old Style" w:hAnsi="Bookman Old Style" w:cs="Bookman Old Style"/>
          <w:sz w:val="20"/>
        </w:rPr>
        <w:t xml:space="preserve"> van de CBAC, met </w:t>
      </w:r>
      <w:proofErr w:type="spellStart"/>
      <w:r>
        <w:rPr>
          <w:rFonts w:ascii="Bookman Old Style" w:eastAsia="Bookman Old Style" w:hAnsi="Bookman Old Style" w:cs="Bookman Old Style"/>
          <w:sz w:val="20"/>
        </w:rPr>
        <w:t>vermelding</w:t>
      </w:r>
      <w:proofErr w:type="spellEnd"/>
      <w:r>
        <w:rPr>
          <w:rFonts w:ascii="Bookman Old Style" w:eastAsia="Bookman Old Style" w:hAnsi="Bookman Old Style" w:cs="Bookman Old Style"/>
          <w:sz w:val="20"/>
        </w:rPr>
        <w:t xml:space="preserve">  “</w:t>
      </w:r>
      <w:r>
        <w:rPr>
          <w:rFonts w:ascii="Bookman Old Style" w:eastAsia="Bookman Old Style" w:hAnsi="Bookman Old Style" w:cs="Bookman Old Style"/>
          <w:b/>
          <w:sz w:val="20"/>
        </w:rPr>
        <w:t>Napoléon</w:t>
      </w:r>
      <w:r>
        <w:rPr>
          <w:rFonts w:ascii="Bookman Old Style" w:eastAsia="Bookman Old Style" w:hAnsi="Bookman Old Style" w:cs="Bookman Old Style"/>
          <w:sz w:val="20"/>
        </w:rPr>
        <w:t xml:space="preserve"> ”. </w:t>
      </w:r>
      <w:proofErr w:type="gramStart"/>
      <w:r>
        <w:rPr>
          <w:rFonts w:ascii="Bookman Old Style" w:eastAsia="Bookman Old Style" w:hAnsi="Bookman Old Style" w:cs="Bookman Old Style"/>
          <w:sz w:val="20"/>
        </w:rPr>
        <w:t>et</w:t>
      </w:r>
      <w:proofErr w:type="gramEnd"/>
      <w:r>
        <w:rPr>
          <w:rFonts w:ascii="Bookman Old Style" w:eastAsia="Bookman Old Style" w:hAnsi="Bookman Old Style" w:cs="Bookman Old Style"/>
          <w:sz w:val="20"/>
        </w:rPr>
        <w:t xml:space="preserve"> verse cette somme </w:t>
      </w:r>
      <w:r>
        <w:rPr>
          <w:rFonts w:ascii="Bookman Old Style" w:eastAsia="Bookman Old Style" w:hAnsi="Bookman Old Style" w:cs="Bookman Old Style"/>
          <w:b/>
          <w:sz w:val="20"/>
          <w:u w:val="single" w:color="000000"/>
        </w:rPr>
        <w:t xml:space="preserve">avant le 17 août </w:t>
      </w:r>
      <w:r>
        <w:rPr>
          <w:rFonts w:ascii="Bookman Old Style" w:eastAsia="Bookman Old Style" w:hAnsi="Bookman Old Style" w:cs="Bookman Old Style"/>
          <w:sz w:val="20"/>
        </w:rPr>
        <w:t xml:space="preserve">sur  le compte  du CBAC,  avec mention « </w:t>
      </w:r>
      <w:r>
        <w:rPr>
          <w:rFonts w:ascii="Bookman Old Style" w:eastAsia="Bookman Old Style" w:hAnsi="Bookman Old Style" w:cs="Bookman Old Style"/>
          <w:b/>
          <w:sz w:val="20"/>
        </w:rPr>
        <w:t>Napoléon"</w:t>
      </w: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2D116665" w14:textId="77777777" w:rsidR="00165B81" w:rsidRDefault="00000000">
      <w:pPr>
        <w:spacing w:after="0"/>
        <w:ind w:firstLine="247"/>
        <w:rPr>
          <w:rFonts w:ascii="Bookman Old Style" w:eastAsia="Bookman Old Style" w:hAnsi="Bookman Old Style" w:cs="Bookman Old Style"/>
          <w:b/>
          <w:i/>
          <w:sz w:val="18"/>
        </w:rPr>
      </w:pPr>
      <w:r>
        <w:rPr>
          <w:rFonts w:ascii="Bookman Old Style" w:eastAsia="Bookman Old Style" w:hAnsi="Bookman Old Style" w:cs="Bookman Old Style"/>
          <w:b/>
          <w:i/>
          <w:sz w:val="18"/>
        </w:rPr>
        <w:t xml:space="preserve">Paiement par banque obligatoire. Inscription validée uniquement après réception de votre paiement. </w:t>
      </w:r>
    </w:p>
    <w:p w14:paraId="0F9208A9" w14:textId="77777777" w:rsidR="00165B81" w:rsidRDefault="00000000">
      <w:pPr>
        <w:spacing w:after="0"/>
        <w:ind w:left="259" w:hanging="10"/>
      </w:pPr>
      <w:proofErr w:type="spellStart"/>
      <w:r>
        <w:rPr>
          <w:rFonts w:ascii="Bookman Old Style" w:eastAsia="Bookman Old Style" w:hAnsi="Bookman Old Style" w:cs="Bookman Old Style"/>
          <w:b/>
          <w:i/>
          <w:sz w:val="18"/>
        </w:rPr>
        <w:t>Verplichte</w:t>
      </w:r>
      <w:proofErr w:type="spellEnd"/>
      <w:r>
        <w:rPr>
          <w:rFonts w:ascii="Bookman Old Style" w:eastAsia="Bookman Old Style" w:hAnsi="Bookman Old Style" w:cs="Bookman Old Style"/>
          <w:b/>
          <w:i/>
          <w:sz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z w:val="18"/>
        </w:rPr>
        <w:t>betaling</w:t>
      </w:r>
      <w:proofErr w:type="spellEnd"/>
      <w:r>
        <w:rPr>
          <w:rFonts w:ascii="Bookman Old Style" w:eastAsia="Bookman Old Style" w:hAnsi="Bookman Old Style" w:cs="Bookman Old Style"/>
          <w:b/>
          <w:i/>
          <w:sz w:val="18"/>
        </w:rPr>
        <w:t xml:space="preserve"> via </w:t>
      </w:r>
      <w:proofErr w:type="spellStart"/>
      <w:r>
        <w:rPr>
          <w:rFonts w:ascii="Bookman Old Style" w:eastAsia="Bookman Old Style" w:hAnsi="Bookman Old Style" w:cs="Bookman Old Style"/>
          <w:b/>
          <w:i/>
          <w:sz w:val="18"/>
        </w:rPr>
        <w:t>uw</w:t>
      </w:r>
      <w:proofErr w:type="spellEnd"/>
      <w:r>
        <w:rPr>
          <w:rFonts w:ascii="Bookman Old Style" w:eastAsia="Bookman Old Style" w:hAnsi="Bookman Old Style" w:cs="Bookman Old Style"/>
          <w:b/>
          <w:i/>
          <w:sz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z w:val="18"/>
        </w:rPr>
        <w:t>bankrekening</w:t>
      </w:r>
      <w:proofErr w:type="spellEnd"/>
      <w:r>
        <w:rPr>
          <w:rFonts w:ascii="Bookman Old Style" w:eastAsia="Bookman Old Style" w:hAnsi="Bookman Old Style" w:cs="Bookman Old Style"/>
          <w:b/>
          <w:i/>
          <w:sz w:val="18"/>
        </w:rPr>
        <w:t xml:space="preserve">. De </w:t>
      </w:r>
      <w:proofErr w:type="spellStart"/>
      <w:r>
        <w:rPr>
          <w:rFonts w:ascii="Bookman Old Style" w:eastAsia="Bookman Old Style" w:hAnsi="Bookman Old Style" w:cs="Bookman Old Style"/>
          <w:b/>
          <w:i/>
          <w:sz w:val="18"/>
        </w:rPr>
        <w:t>inschrijving</w:t>
      </w:r>
      <w:proofErr w:type="spellEnd"/>
      <w:r>
        <w:rPr>
          <w:rFonts w:ascii="Bookman Old Style" w:eastAsia="Bookman Old Style" w:hAnsi="Bookman Old Style" w:cs="Bookman Old Style"/>
          <w:b/>
          <w:i/>
          <w:sz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z w:val="18"/>
        </w:rPr>
        <w:t>is</w:t>
      </w:r>
      <w:proofErr w:type="spellEnd"/>
      <w:r>
        <w:rPr>
          <w:rFonts w:ascii="Bookman Old Style" w:eastAsia="Bookman Old Style" w:hAnsi="Bookman Old Style" w:cs="Bookman Old Style"/>
          <w:b/>
          <w:i/>
          <w:sz w:val="18"/>
        </w:rPr>
        <w:t xml:space="preserve"> pas </w:t>
      </w:r>
      <w:proofErr w:type="spellStart"/>
      <w:r>
        <w:rPr>
          <w:rFonts w:ascii="Bookman Old Style" w:eastAsia="Bookman Old Style" w:hAnsi="Bookman Old Style" w:cs="Bookman Old Style"/>
          <w:b/>
          <w:i/>
          <w:sz w:val="18"/>
        </w:rPr>
        <w:t>definitief</w:t>
      </w:r>
      <w:proofErr w:type="spellEnd"/>
      <w:r>
        <w:rPr>
          <w:rFonts w:ascii="Bookman Old Style" w:eastAsia="Bookman Old Style" w:hAnsi="Bookman Old Style" w:cs="Bookman Old Style"/>
          <w:b/>
          <w:i/>
          <w:sz w:val="18"/>
        </w:rPr>
        <w:t xml:space="preserve"> na </w:t>
      </w:r>
      <w:proofErr w:type="spellStart"/>
      <w:r>
        <w:rPr>
          <w:rFonts w:ascii="Bookman Old Style" w:eastAsia="Bookman Old Style" w:hAnsi="Bookman Old Style" w:cs="Bookman Old Style"/>
          <w:b/>
          <w:i/>
          <w:sz w:val="18"/>
        </w:rPr>
        <w:t>ontvangst</w:t>
      </w:r>
      <w:proofErr w:type="spellEnd"/>
      <w:r>
        <w:rPr>
          <w:rFonts w:ascii="Bookman Old Style" w:eastAsia="Bookman Old Style" w:hAnsi="Bookman Old Style" w:cs="Bookman Old Style"/>
          <w:b/>
          <w:i/>
          <w:sz w:val="18"/>
        </w:rPr>
        <w:t xml:space="preserve"> van </w:t>
      </w:r>
      <w:proofErr w:type="spellStart"/>
      <w:r>
        <w:rPr>
          <w:rFonts w:ascii="Bookman Old Style" w:eastAsia="Bookman Old Style" w:hAnsi="Bookman Old Style" w:cs="Bookman Old Style"/>
          <w:b/>
          <w:i/>
          <w:sz w:val="18"/>
        </w:rPr>
        <w:t>uw</w:t>
      </w:r>
      <w:proofErr w:type="spellEnd"/>
      <w:r>
        <w:rPr>
          <w:rFonts w:ascii="Bookman Old Style" w:eastAsia="Bookman Old Style" w:hAnsi="Bookman Old Style" w:cs="Bookman Old Style"/>
          <w:b/>
          <w:i/>
          <w:sz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z w:val="18"/>
        </w:rPr>
        <w:t>betaling</w:t>
      </w:r>
      <w:proofErr w:type="spellEnd"/>
      <w:r>
        <w:rPr>
          <w:rFonts w:ascii="Bookman Old Style" w:eastAsia="Bookman Old Style" w:hAnsi="Bookman Old Style" w:cs="Bookman Old Style"/>
          <w:b/>
          <w:i/>
          <w:sz w:val="18"/>
        </w:rPr>
        <w:t>.</w:t>
      </w: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7062F84F" w14:textId="77777777" w:rsidR="00165B81" w:rsidRDefault="00000000">
      <w:pPr>
        <w:spacing w:after="125"/>
        <w:ind w:left="286"/>
        <w:jc w:val="center"/>
        <w:rPr>
          <w:rFonts w:ascii="Bookman Old Style" w:eastAsia="Bookman Old Style" w:hAnsi="Bookman Old Style" w:cs="Bookman Old Style"/>
          <w:b/>
          <w:i/>
          <w:sz w:val="6"/>
        </w:rPr>
      </w:pPr>
      <w:r>
        <w:rPr>
          <w:rFonts w:ascii="Bookman Old Style" w:eastAsia="Bookman Old Style" w:hAnsi="Bookman Old Style" w:cs="Bookman Old Style"/>
          <w:b/>
          <w:i/>
          <w:sz w:val="6"/>
        </w:rPr>
        <w:t xml:space="preserve"> </w:t>
      </w:r>
    </w:p>
    <w:p w14:paraId="1FDCE264" w14:textId="77777777" w:rsidR="00165B81" w:rsidRDefault="00000000">
      <w:pPr>
        <w:spacing w:after="4" w:line="247" w:lineRule="auto"/>
        <w:ind w:left="242" w:right="687" w:hanging="1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 xml:space="preserve">IBAN code : BE29 3100 9756 </w:t>
      </w:r>
      <w:proofErr w:type="gramStart"/>
      <w:r>
        <w:rPr>
          <w:rFonts w:ascii="Bookman Old Style" w:eastAsia="Bookman Old Style" w:hAnsi="Bookman Old Style" w:cs="Bookman Old Style"/>
          <w:sz w:val="20"/>
        </w:rPr>
        <w:t>0464  BIC</w:t>
      </w:r>
      <w:proofErr w:type="gramEnd"/>
      <w:r>
        <w:rPr>
          <w:rFonts w:ascii="Bookman Old Style" w:eastAsia="Bookman Old Style" w:hAnsi="Bookman Old Style" w:cs="Bookman Old Style"/>
          <w:sz w:val="20"/>
        </w:rPr>
        <w:t xml:space="preserve"> Code : BBRUBEBB  </w:t>
      </w:r>
    </w:p>
    <w:p w14:paraId="77E5DB2F" w14:textId="77777777" w:rsidR="00165B81" w:rsidRDefault="00000000">
      <w:pPr>
        <w:spacing w:after="113"/>
        <w:ind w:left="247"/>
        <w:rPr>
          <w:rFonts w:ascii="Book Antiqua" w:eastAsia="Book Antiqua" w:hAnsi="Book Antiqua" w:cs="Book Antiqua"/>
          <w:sz w:val="10"/>
        </w:rPr>
      </w:pPr>
      <w:r>
        <w:rPr>
          <w:rFonts w:ascii="Book Antiqua" w:eastAsia="Book Antiqua" w:hAnsi="Book Antiqua" w:cs="Book Antiqua"/>
          <w:sz w:val="10"/>
        </w:rPr>
        <w:t xml:space="preserve"> </w:t>
      </w:r>
    </w:p>
    <w:p w14:paraId="48169781" w14:textId="77777777" w:rsidR="00165B81" w:rsidRDefault="00000000">
      <w:pPr>
        <w:tabs>
          <w:tab w:val="center" w:pos="1090"/>
          <w:tab w:val="center" w:pos="2551"/>
          <w:tab w:val="center" w:pos="3259"/>
          <w:tab w:val="center" w:pos="5112"/>
        </w:tabs>
        <w:spacing w:after="0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Datum</w:t>
      </w:r>
      <w:proofErr w:type="spellEnd"/>
      <w:r>
        <w:rPr>
          <w:rFonts w:ascii="Arial" w:hAnsi="Arial"/>
        </w:rPr>
        <w:t xml:space="preserve"> / </w:t>
      </w:r>
      <w:proofErr w:type="gramStart"/>
      <w:r>
        <w:rPr>
          <w:rFonts w:ascii="Arial" w:hAnsi="Arial"/>
        </w:rPr>
        <w:t>Date:</w:t>
      </w:r>
      <w:proofErr w:type="gramEnd"/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Handtekening</w:t>
      </w:r>
      <w:proofErr w:type="spellEnd"/>
      <w:r>
        <w:rPr>
          <w:rFonts w:ascii="Arial" w:hAnsi="Arial"/>
        </w:rPr>
        <w:t xml:space="preserve"> / Signature </w:t>
      </w:r>
    </w:p>
    <w:sectPr w:rsidR="00165B81">
      <w:pgSz w:w="11906" w:h="16838"/>
      <w:pgMar w:top="462" w:right="1027" w:bottom="700" w:left="65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81"/>
    <w:rsid w:val="00165B81"/>
    <w:rsid w:val="001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536B"/>
  <w15:docId w15:val="{5BD17891-9F29-4AF0-AC94-8D99D5BD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line="259" w:lineRule="auto"/>
      <w:ind w:left="111"/>
      <w:jc w:val="center"/>
      <w:outlineLvl w:val="0"/>
    </w:pPr>
    <w:rPr>
      <w:rFonts w:ascii="Bookman Old Style" w:eastAsia="Bookman Old Style" w:hAnsi="Bookman Old Style" w:cs="Bookman Old Style"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qFormat/>
    <w:rPr>
      <w:rFonts w:ascii="Bookman Old Style" w:eastAsia="Bookman Old Style" w:hAnsi="Bookman Old Style" w:cs="Bookman Old Style"/>
      <w:color w:val="000000"/>
      <w:sz w:val="4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954F72"/>
      <w:u w:val="single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qFormat/>
  </w:style>
  <w:style w:type="character" w:styleId="Appeldenotedefin">
    <w:name w:val="endnote referenc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4C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20220619 invitation takeaway</dc:title>
  <dc:subject/>
  <dc:creator>User</dc:creator>
  <dc:description/>
  <cp:lastModifiedBy>Francis Vandersteene</cp:lastModifiedBy>
  <cp:revision>8</cp:revision>
  <cp:lastPrinted>2023-03-13T11:41:00Z</cp:lastPrinted>
  <dcterms:created xsi:type="dcterms:W3CDTF">2023-07-17T07:24:00Z</dcterms:created>
  <dcterms:modified xsi:type="dcterms:W3CDTF">2023-08-03T14:26:00Z</dcterms:modified>
  <dc:language>fr-BE</dc:language>
</cp:coreProperties>
</file>